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3B" w:rsidRPr="007E7D03" w:rsidRDefault="00E70D3B" w:rsidP="00DA2B16">
      <w:pPr>
        <w:pStyle w:val="BodyText"/>
        <w:spacing w:before="25" w:line="360" w:lineRule="auto"/>
        <w:ind w:left="0"/>
        <w:rPr>
          <w:rFonts w:ascii="Times New Roman" w:hAnsi="Times New Roman" w:cs="Times New Roman"/>
          <w:color w:val="231F20"/>
          <w:w w:val="105"/>
          <w:sz w:val="24"/>
          <w:szCs w:val="24"/>
        </w:rPr>
      </w:pPr>
    </w:p>
    <w:p w:rsidR="00E70D3B" w:rsidRPr="007E7D03" w:rsidRDefault="00E70D3B" w:rsidP="00DA2B16">
      <w:pPr>
        <w:pStyle w:val="BodyText"/>
        <w:spacing w:before="25" w:line="360" w:lineRule="auto"/>
        <w:ind w:left="0"/>
        <w:rPr>
          <w:rFonts w:ascii="Times New Roman" w:hAnsi="Times New Roman" w:cs="Times New Roman"/>
          <w:color w:val="231F20"/>
          <w:w w:val="105"/>
          <w:sz w:val="24"/>
          <w:szCs w:val="24"/>
        </w:rPr>
      </w:pPr>
    </w:p>
    <w:p w:rsidR="00E70D3B" w:rsidRPr="003D5DCD" w:rsidRDefault="00E70D3B" w:rsidP="00E70D3B">
      <w:pPr>
        <w:pStyle w:val="BodyText"/>
        <w:spacing w:before="25" w:line="360" w:lineRule="auto"/>
        <w:ind w:left="0"/>
        <w:jc w:val="center"/>
        <w:rPr>
          <w:rFonts w:ascii="Times New Roman" w:hAnsi="Times New Roman" w:cs="Times New Roman"/>
          <w:color w:val="231F20"/>
          <w:w w:val="105"/>
          <w:sz w:val="24"/>
          <w:szCs w:val="24"/>
        </w:rPr>
      </w:pPr>
      <w:r w:rsidRPr="003D5DCD">
        <w:rPr>
          <w:rFonts w:ascii="Times New Roman" w:hAnsi="Times New Roman" w:cs="Times New Roman"/>
          <w:color w:val="231F20"/>
          <w:w w:val="105"/>
          <w:sz w:val="24"/>
          <w:szCs w:val="24"/>
        </w:rPr>
        <w:t xml:space="preserve">Expanding Responsibilities: </w:t>
      </w:r>
    </w:p>
    <w:p w:rsidR="00E70D3B" w:rsidRPr="003D5DCD" w:rsidRDefault="00E70D3B" w:rsidP="00E70D3B">
      <w:pPr>
        <w:pStyle w:val="BodyText"/>
        <w:spacing w:before="25" w:line="360" w:lineRule="auto"/>
        <w:ind w:left="0"/>
        <w:jc w:val="center"/>
        <w:rPr>
          <w:rFonts w:ascii="Times New Roman" w:hAnsi="Times New Roman" w:cs="Times New Roman"/>
          <w:color w:val="231F20"/>
          <w:w w:val="105"/>
          <w:sz w:val="24"/>
          <w:szCs w:val="24"/>
        </w:rPr>
      </w:pPr>
      <w:r w:rsidRPr="003D5DCD">
        <w:rPr>
          <w:rFonts w:ascii="Times New Roman" w:hAnsi="Times New Roman" w:cs="Times New Roman"/>
          <w:color w:val="231F20"/>
          <w:w w:val="105"/>
          <w:sz w:val="24"/>
          <w:szCs w:val="24"/>
        </w:rPr>
        <w:t>Human Rights and Corporate Social Responsibility</w:t>
      </w:r>
      <w:bookmarkStart w:id="0" w:name="_GoBack"/>
      <w:bookmarkEnd w:id="0"/>
    </w:p>
    <w:p w:rsidR="00E70D3B" w:rsidRPr="007E7D03" w:rsidRDefault="00E70D3B" w:rsidP="00E70D3B">
      <w:pPr>
        <w:pStyle w:val="BodyText"/>
        <w:spacing w:before="25" w:line="360" w:lineRule="auto"/>
        <w:ind w:left="0"/>
        <w:jc w:val="center"/>
        <w:rPr>
          <w:rFonts w:ascii="Times New Roman" w:hAnsi="Times New Roman" w:cs="Times New Roman"/>
          <w:color w:val="231F20"/>
          <w:w w:val="105"/>
          <w:sz w:val="24"/>
          <w:szCs w:val="24"/>
        </w:rPr>
      </w:pPr>
    </w:p>
    <w:p w:rsidR="00E70D3B" w:rsidRPr="007E7D03" w:rsidRDefault="00E70D3B" w:rsidP="00E70D3B">
      <w:pPr>
        <w:pStyle w:val="BodyText"/>
        <w:spacing w:before="25" w:line="360" w:lineRule="auto"/>
        <w:ind w:left="0"/>
        <w:jc w:val="center"/>
        <w:rPr>
          <w:rFonts w:ascii="Times New Roman" w:hAnsi="Times New Roman" w:cs="Times New Roman"/>
          <w:color w:val="231F20"/>
          <w:w w:val="105"/>
          <w:sz w:val="24"/>
          <w:szCs w:val="24"/>
        </w:rPr>
      </w:pPr>
    </w:p>
    <w:p w:rsidR="00E70D3B" w:rsidRPr="007E7D03" w:rsidRDefault="00E70D3B" w:rsidP="00E70D3B">
      <w:pPr>
        <w:pStyle w:val="BodyText"/>
        <w:spacing w:before="25" w:line="360" w:lineRule="auto"/>
        <w:ind w:left="0"/>
        <w:jc w:val="center"/>
        <w:rPr>
          <w:rFonts w:ascii="Times New Roman" w:hAnsi="Times New Roman" w:cs="Times New Roman"/>
          <w:color w:val="231F20"/>
          <w:w w:val="105"/>
          <w:sz w:val="24"/>
          <w:szCs w:val="24"/>
        </w:rPr>
      </w:pPr>
    </w:p>
    <w:p w:rsidR="00E70D3B" w:rsidRPr="007E7D03" w:rsidRDefault="00E70D3B" w:rsidP="00E70D3B">
      <w:pPr>
        <w:pStyle w:val="BodyText"/>
        <w:spacing w:before="25" w:line="360" w:lineRule="auto"/>
        <w:ind w:left="0"/>
        <w:jc w:val="center"/>
        <w:rPr>
          <w:rFonts w:ascii="Times New Roman" w:hAnsi="Times New Roman" w:cs="Times New Roman"/>
          <w:color w:val="231F20"/>
          <w:w w:val="105"/>
          <w:sz w:val="24"/>
          <w:szCs w:val="24"/>
        </w:rPr>
      </w:pPr>
      <w:r w:rsidRPr="007E7D03">
        <w:rPr>
          <w:rFonts w:ascii="Times New Roman" w:hAnsi="Times New Roman" w:cs="Times New Roman"/>
          <w:color w:val="231F20"/>
          <w:w w:val="105"/>
          <w:sz w:val="24"/>
          <w:szCs w:val="24"/>
        </w:rPr>
        <w:t>Michael Stohl</w:t>
      </w:r>
      <w:r w:rsidR="00FB7BA4" w:rsidRPr="007E7D03">
        <w:rPr>
          <w:rFonts w:ascii="Times New Roman" w:hAnsi="Times New Roman" w:cs="Times New Roman"/>
          <w:color w:val="231F20"/>
          <w:w w:val="105"/>
          <w:sz w:val="24"/>
          <w:szCs w:val="24"/>
        </w:rPr>
        <w:t xml:space="preserve"> and Cynthia Stohl </w:t>
      </w:r>
    </w:p>
    <w:p w:rsidR="00E70D3B" w:rsidRPr="007E7D03" w:rsidRDefault="00E70D3B" w:rsidP="00E70D3B">
      <w:pPr>
        <w:pStyle w:val="BodyText"/>
        <w:spacing w:before="25" w:line="360" w:lineRule="auto"/>
        <w:ind w:left="0"/>
        <w:jc w:val="center"/>
        <w:rPr>
          <w:rFonts w:ascii="Times New Roman" w:hAnsi="Times New Roman" w:cs="Times New Roman"/>
          <w:color w:val="231F20"/>
          <w:w w:val="105"/>
          <w:sz w:val="24"/>
          <w:szCs w:val="24"/>
        </w:rPr>
      </w:pPr>
      <w:r w:rsidRPr="007E7D03">
        <w:rPr>
          <w:rFonts w:ascii="Times New Roman" w:hAnsi="Times New Roman" w:cs="Times New Roman"/>
          <w:color w:val="231F20"/>
          <w:w w:val="105"/>
          <w:sz w:val="24"/>
          <w:szCs w:val="24"/>
        </w:rPr>
        <w:t>Department of Communication</w:t>
      </w:r>
    </w:p>
    <w:p w:rsidR="00E70D3B" w:rsidRPr="007E7D03" w:rsidRDefault="00E70D3B" w:rsidP="00E70D3B">
      <w:pPr>
        <w:pStyle w:val="BodyText"/>
        <w:spacing w:before="25" w:line="360" w:lineRule="auto"/>
        <w:ind w:left="0"/>
        <w:jc w:val="center"/>
        <w:rPr>
          <w:rFonts w:ascii="Times New Roman" w:hAnsi="Times New Roman" w:cs="Times New Roman"/>
          <w:color w:val="231F20"/>
          <w:w w:val="105"/>
          <w:sz w:val="24"/>
          <w:szCs w:val="24"/>
        </w:rPr>
      </w:pPr>
      <w:r w:rsidRPr="007E7D03">
        <w:rPr>
          <w:rFonts w:ascii="Times New Roman" w:hAnsi="Times New Roman" w:cs="Times New Roman"/>
          <w:color w:val="231F20"/>
          <w:w w:val="105"/>
          <w:sz w:val="24"/>
          <w:szCs w:val="24"/>
        </w:rPr>
        <w:t>University of California, Santa Barbara</w:t>
      </w:r>
    </w:p>
    <w:p w:rsidR="00E70D3B" w:rsidRPr="007E7D03" w:rsidRDefault="00E70D3B" w:rsidP="00E70D3B">
      <w:pPr>
        <w:pStyle w:val="BodyText"/>
        <w:spacing w:before="25" w:line="360" w:lineRule="auto"/>
        <w:ind w:left="0"/>
        <w:jc w:val="center"/>
        <w:rPr>
          <w:rFonts w:ascii="Times New Roman" w:hAnsi="Times New Roman" w:cs="Times New Roman"/>
          <w:color w:val="231F20"/>
          <w:w w:val="105"/>
          <w:sz w:val="24"/>
          <w:szCs w:val="24"/>
        </w:rPr>
      </w:pPr>
      <w:r w:rsidRPr="007E7D03">
        <w:rPr>
          <w:rFonts w:ascii="Times New Roman" w:hAnsi="Times New Roman" w:cs="Times New Roman"/>
          <w:color w:val="231F20"/>
          <w:w w:val="105"/>
          <w:sz w:val="24"/>
          <w:szCs w:val="24"/>
        </w:rPr>
        <w:t>February 2016</w:t>
      </w:r>
    </w:p>
    <w:p w:rsidR="00E70D3B" w:rsidRPr="007E7D03" w:rsidRDefault="00E70D3B">
      <w:pPr>
        <w:rPr>
          <w:rFonts w:ascii="Times New Roman" w:eastAsia="PMingLiU" w:hAnsi="Times New Roman" w:cs="Times New Roman"/>
          <w:color w:val="231F20"/>
          <w:w w:val="105"/>
          <w:sz w:val="24"/>
          <w:szCs w:val="24"/>
        </w:rPr>
      </w:pPr>
      <w:r w:rsidRPr="007E7D03">
        <w:rPr>
          <w:rFonts w:ascii="Times New Roman" w:hAnsi="Times New Roman" w:cs="Times New Roman"/>
          <w:color w:val="231F20"/>
          <w:w w:val="105"/>
          <w:sz w:val="24"/>
          <w:szCs w:val="24"/>
        </w:rPr>
        <w:br w:type="page"/>
      </w:r>
    </w:p>
    <w:p w:rsidR="00E70D3B" w:rsidRPr="007E7D03" w:rsidRDefault="00E70D3B" w:rsidP="00DA2B16">
      <w:pPr>
        <w:pStyle w:val="BodyText"/>
        <w:spacing w:before="25" w:line="360" w:lineRule="auto"/>
        <w:ind w:left="0"/>
        <w:rPr>
          <w:rFonts w:ascii="Times New Roman" w:hAnsi="Times New Roman" w:cs="Times New Roman"/>
          <w:color w:val="231F20"/>
          <w:w w:val="105"/>
          <w:sz w:val="24"/>
          <w:szCs w:val="24"/>
        </w:rPr>
      </w:pPr>
    </w:p>
    <w:p w:rsidR="00DA2B16" w:rsidRPr="007E7D03" w:rsidRDefault="00DA2B16" w:rsidP="00DA2B16">
      <w:pPr>
        <w:pStyle w:val="BodyText"/>
        <w:spacing w:before="25" w:line="360" w:lineRule="auto"/>
        <w:ind w:left="0"/>
        <w:rPr>
          <w:rFonts w:ascii="Times New Roman" w:hAnsi="Times New Roman" w:cs="Times New Roman"/>
          <w:color w:val="231F20"/>
          <w:w w:val="105"/>
          <w:sz w:val="24"/>
          <w:szCs w:val="24"/>
        </w:rPr>
      </w:pPr>
      <w:r w:rsidRPr="007E7D03">
        <w:rPr>
          <w:rFonts w:ascii="Times New Roman" w:hAnsi="Times New Roman" w:cs="Times New Roman"/>
          <w:color w:val="231F20"/>
          <w:w w:val="105"/>
          <w:sz w:val="24"/>
          <w:szCs w:val="24"/>
        </w:rPr>
        <w:t>Introduction</w:t>
      </w:r>
    </w:p>
    <w:p w:rsidR="00DA2B16" w:rsidRPr="007E7D03" w:rsidRDefault="00DA2B16" w:rsidP="00DA2B16">
      <w:pPr>
        <w:pStyle w:val="BodyText"/>
        <w:spacing w:before="25" w:line="360" w:lineRule="auto"/>
        <w:ind w:left="0" w:firstLine="720"/>
        <w:rPr>
          <w:rFonts w:ascii="Times New Roman" w:hAnsi="Times New Roman" w:cs="Times New Roman"/>
          <w:color w:val="231F20"/>
          <w:spacing w:val="-12"/>
          <w:w w:val="105"/>
          <w:sz w:val="24"/>
          <w:szCs w:val="24"/>
        </w:rPr>
      </w:pP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30"/>
          <w:w w:val="105"/>
          <w:sz w:val="24"/>
          <w:szCs w:val="24"/>
        </w:rPr>
        <w:t xml:space="preserve"> </w:t>
      </w:r>
      <w:r w:rsidRPr="007E7D03">
        <w:rPr>
          <w:rFonts w:ascii="Times New Roman" w:hAnsi="Times New Roman" w:cs="Times New Roman"/>
          <w:color w:val="231F20"/>
          <w:w w:val="105"/>
          <w:sz w:val="24"/>
          <w:szCs w:val="24"/>
        </w:rPr>
        <w:t>last</w:t>
      </w:r>
      <w:r w:rsidRPr="007E7D03">
        <w:rPr>
          <w:rFonts w:ascii="Times New Roman" w:hAnsi="Times New Roman" w:cs="Times New Roman"/>
          <w:color w:val="231F20"/>
          <w:spacing w:val="31"/>
          <w:w w:val="105"/>
          <w:sz w:val="24"/>
          <w:szCs w:val="24"/>
        </w:rPr>
        <w:t xml:space="preserve"> </w:t>
      </w:r>
      <w:r w:rsidRPr="007E7D03">
        <w:rPr>
          <w:rFonts w:ascii="Times New Roman" w:hAnsi="Times New Roman" w:cs="Times New Roman"/>
          <w:color w:val="231F20"/>
          <w:w w:val="105"/>
          <w:sz w:val="24"/>
          <w:szCs w:val="24"/>
        </w:rPr>
        <w:t>few</w:t>
      </w:r>
      <w:r w:rsidRPr="007E7D03">
        <w:rPr>
          <w:rFonts w:ascii="Times New Roman" w:hAnsi="Times New Roman" w:cs="Times New Roman"/>
          <w:color w:val="231F20"/>
          <w:spacing w:val="30"/>
          <w:w w:val="105"/>
          <w:sz w:val="24"/>
          <w:szCs w:val="24"/>
        </w:rPr>
        <w:t xml:space="preserve"> </w:t>
      </w:r>
      <w:r w:rsidRPr="007E7D03">
        <w:rPr>
          <w:rFonts w:ascii="Times New Roman" w:hAnsi="Times New Roman" w:cs="Times New Roman"/>
          <w:color w:val="231F20"/>
          <w:w w:val="105"/>
          <w:sz w:val="24"/>
          <w:szCs w:val="24"/>
        </w:rPr>
        <w:t>decades</w:t>
      </w:r>
      <w:r w:rsidRPr="007E7D03">
        <w:rPr>
          <w:rFonts w:ascii="Times New Roman" w:hAnsi="Times New Roman" w:cs="Times New Roman"/>
          <w:color w:val="231F20"/>
          <w:spacing w:val="29"/>
          <w:w w:val="105"/>
          <w:sz w:val="24"/>
          <w:szCs w:val="24"/>
        </w:rPr>
        <w:t xml:space="preserve"> </w:t>
      </w:r>
      <w:r w:rsidRPr="007E7D03">
        <w:rPr>
          <w:rFonts w:ascii="Times New Roman" w:hAnsi="Times New Roman" w:cs="Times New Roman"/>
          <w:color w:val="231F20"/>
          <w:w w:val="105"/>
          <w:sz w:val="24"/>
          <w:szCs w:val="24"/>
        </w:rPr>
        <w:t>have</w:t>
      </w:r>
      <w:r w:rsidRPr="007E7D03">
        <w:rPr>
          <w:rFonts w:ascii="Times New Roman" w:hAnsi="Times New Roman" w:cs="Times New Roman"/>
          <w:color w:val="231F20"/>
          <w:spacing w:val="30"/>
          <w:w w:val="105"/>
          <w:sz w:val="24"/>
          <w:szCs w:val="24"/>
        </w:rPr>
        <w:t xml:space="preserve"> </w:t>
      </w:r>
      <w:r w:rsidRPr="007E7D03">
        <w:rPr>
          <w:rFonts w:ascii="Times New Roman" w:hAnsi="Times New Roman" w:cs="Times New Roman"/>
          <w:color w:val="231F20"/>
          <w:w w:val="105"/>
          <w:sz w:val="24"/>
          <w:szCs w:val="24"/>
        </w:rPr>
        <w:t>witnessed</w:t>
      </w:r>
      <w:r w:rsidRPr="007E7D03">
        <w:rPr>
          <w:rFonts w:ascii="Times New Roman" w:hAnsi="Times New Roman" w:cs="Times New Roman"/>
          <w:color w:val="231F20"/>
          <w:spacing w:val="32"/>
          <w:w w:val="105"/>
          <w:sz w:val="24"/>
          <w:szCs w:val="24"/>
        </w:rPr>
        <w:t xml:space="preserve"> </w:t>
      </w:r>
      <w:r w:rsidRPr="007E7D03">
        <w:rPr>
          <w:rFonts w:ascii="Times New Roman" w:hAnsi="Times New Roman" w:cs="Times New Roman"/>
          <w:color w:val="231F20"/>
          <w:w w:val="105"/>
          <w:sz w:val="24"/>
          <w:szCs w:val="24"/>
        </w:rPr>
        <w:t>unparalleled</w:t>
      </w:r>
      <w:r w:rsidRPr="007E7D03">
        <w:rPr>
          <w:rFonts w:ascii="Times New Roman" w:hAnsi="Times New Roman" w:cs="Times New Roman"/>
          <w:color w:val="231F20"/>
          <w:spacing w:val="30"/>
          <w:w w:val="105"/>
          <w:sz w:val="24"/>
          <w:szCs w:val="24"/>
        </w:rPr>
        <w:t xml:space="preserve"> </w:t>
      </w:r>
      <w:r w:rsidRPr="007E7D03">
        <w:rPr>
          <w:rFonts w:ascii="Times New Roman" w:hAnsi="Times New Roman" w:cs="Times New Roman"/>
          <w:color w:val="231F20"/>
          <w:w w:val="105"/>
          <w:sz w:val="24"/>
          <w:szCs w:val="24"/>
        </w:rPr>
        <w:t>accelerations</w:t>
      </w:r>
      <w:r w:rsidRPr="007E7D03">
        <w:rPr>
          <w:rFonts w:ascii="Times New Roman" w:hAnsi="Times New Roman" w:cs="Times New Roman"/>
          <w:color w:val="231F20"/>
          <w:spacing w:val="31"/>
          <w:w w:val="105"/>
          <w:sz w:val="24"/>
          <w:szCs w:val="24"/>
        </w:rPr>
        <w:t xml:space="preserve"> </w:t>
      </w:r>
      <w:r w:rsidRPr="007E7D03">
        <w:rPr>
          <w:rFonts w:ascii="Times New Roman" w:hAnsi="Times New Roman" w:cs="Times New Roman"/>
          <w:color w:val="231F20"/>
          <w:w w:val="105"/>
          <w:sz w:val="24"/>
          <w:szCs w:val="24"/>
        </w:rPr>
        <w:t>in</w:t>
      </w:r>
      <w:r w:rsidRPr="007E7D03">
        <w:rPr>
          <w:rFonts w:ascii="Times New Roman" w:hAnsi="Times New Roman" w:cs="Times New Roman"/>
          <w:color w:val="231F20"/>
          <w:spacing w:val="30"/>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30"/>
          <w:w w:val="105"/>
          <w:sz w:val="24"/>
          <w:szCs w:val="24"/>
        </w:rPr>
        <w:t xml:space="preserve"> </w:t>
      </w:r>
      <w:r w:rsidRPr="007E7D03">
        <w:rPr>
          <w:rFonts w:ascii="Times New Roman" w:hAnsi="Times New Roman" w:cs="Times New Roman"/>
          <w:color w:val="231F20"/>
          <w:w w:val="105"/>
          <w:sz w:val="24"/>
          <w:szCs w:val="24"/>
        </w:rPr>
        <w:t>processes</w:t>
      </w:r>
      <w:r w:rsidRPr="007E7D03">
        <w:rPr>
          <w:rFonts w:ascii="Times New Roman" w:hAnsi="Times New Roman" w:cs="Times New Roman"/>
          <w:color w:val="231F20"/>
          <w:spacing w:val="29"/>
          <w:w w:val="105"/>
          <w:sz w:val="24"/>
          <w:szCs w:val="24"/>
        </w:rPr>
        <w:t xml:space="preserve"> </w:t>
      </w:r>
      <w:r w:rsidRPr="007E7D03">
        <w:rPr>
          <w:rFonts w:ascii="Times New Roman" w:hAnsi="Times New Roman" w:cs="Times New Roman"/>
          <w:color w:val="231F20"/>
          <w:w w:val="105"/>
          <w:sz w:val="24"/>
          <w:szCs w:val="24"/>
        </w:rPr>
        <w:t>of</w:t>
      </w:r>
      <w:r w:rsidRPr="007E7D03">
        <w:rPr>
          <w:rFonts w:ascii="Times New Roman" w:hAnsi="Times New Roman" w:cs="Times New Roman"/>
          <w:color w:val="231F20"/>
          <w:w w:val="99"/>
          <w:sz w:val="24"/>
          <w:szCs w:val="24"/>
        </w:rPr>
        <w:t xml:space="preserve"> </w:t>
      </w:r>
      <w:r w:rsidRPr="007E7D03">
        <w:rPr>
          <w:rFonts w:ascii="Times New Roman" w:hAnsi="Times New Roman" w:cs="Times New Roman"/>
          <w:color w:val="231F20"/>
          <w:w w:val="105"/>
          <w:sz w:val="24"/>
          <w:szCs w:val="24"/>
        </w:rPr>
        <w:t>globalization, simultaneously increasing the potential efficacy of past models of</w:t>
      </w:r>
      <w:r w:rsidRPr="007E7D03">
        <w:rPr>
          <w:rFonts w:ascii="Times New Roman" w:hAnsi="Times New Roman" w:cs="Times New Roman"/>
          <w:color w:val="231F20"/>
          <w:spacing w:val="33"/>
          <w:w w:val="105"/>
          <w:sz w:val="24"/>
          <w:szCs w:val="24"/>
        </w:rPr>
        <w:t xml:space="preserve"> </w:t>
      </w:r>
      <w:r w:rsidRPr="007E7D03">
        <w:rPr>
          <w:rFonts w:ascii="Times New Roman" w:hAnsi="Times New Roman" w:cs="Times New Roman"/>
          <w:color w:val="231F20"/>
          <w:w w:val="105"/>
          <w:sz w:val="24"/>
          <w:szCs w:val="24"/>
        </w:rPr>
        <w:t>social</w:t>
      </w:r>
      <w:r w:rsidRPr="007E7D03">
        <w:rPr>
          <w:rFonts w:ascii="Times New Roman" w:hAnsi="Times New Roman" w:cs="Times New Roman"/>
          <w:color w:val="231F20"/>
          <w:w w:val="104"/>
          <w:sz w:val="24"/>
          <w:szCs w:val="24"/>
        </w:rPr>
        <w:t xml:space="preserve"> </w:t>
      </w:r>
      <w:r w:rsidRPr="007E7D03">
        <w:rPr>
          <w:rFonts w:ascii="Times New Roman" w:hAnsi="Times New Roman" w:cs="Times New Roman"/>
          <w:color w:val="231F20"/>
          <w:w w:val="105"/>
          <w:sz w:val="24"/>
          <w:szCs w:val="24"/>
        </w:rPr>
        <w:t>activism</w:t>
      </w:r>
      <w:r w:rsidR="00870E0A" w:rsidRPr="007E7D03">
        <w:rPr>
          <w:rFonts w:ascii="Times New Roman" w:hAnsi="Times New Roman" w:cs="Times New Roman"/>
          <w:color w:val="231F20"/>
          <w:w w:val="105"/>
          <w:sz w:val="24"/>
          <w:szCs w:val="24"/>
        </w:rPr>
        <w:t xml:space="preserve"> and social justice</w:t>
      </w:r>
      <w:r w:rsidRPr="007E7D03">
        <w:rPr>
          <w:rFonts w:ascii="Times New Roman" w:hAnsi="Times New Roman" w:cs="Times New Roman"/>
          <w:color w:val="231F20"/>
          <w:w w:val="105"/>
          <w:sz w:val="24"/>
          <w:szCs w:val="24"/>
        </w:rPr>
        <w:t xml:space="preserve"> and creating new opportunities for actors engaged in the struggle</w:t>
      </w:r>
      <w:r w:rsidRPr="007E7D03">
        <w:rPr>
          <w:rFonts w:ascii="Times New Roman" w:hAnsi="Times New Roman" w:cs="Times New Roman"/>
          <w:color w:val="231F20"/>
          <w:spacing w:val="18"/>
          <w:w w:val="105"/>
          <w:sz w:val="24"/>
          <w:szCs w:val="24"/>
        </w:rPr>
        <w:t xml:space="preserve"> </w:t>
      </w:r>
      <w:r w:rsidRPr="007E7D03">
        <w:rPr>
          <w:rFonts w:ascii="Times New Roman" w:hAnsi="Times New Roman" w:cs="Times New Roman"/>
          <w:color w:val="231F20"/>
          <w:w w:val="105"/>
          <w:sz w:val="24"/>
          <w:szCs w:val="24"/>
        </w:rPr>
        <w:t>for</w:t>
      </w:r>
      <w:r w:rsidRPr="007E7D03">
        <w:rPr>
          <w:rFonts w:ascii="Times New Roman" w:hAnsi="Times New Roman" w:cs="Times New Roman"/>
          <w:color w:val="231F20"/>
          <w:w w:val="103"/>
          <w:sz w:val="24"/>
          <w:szCs w:val="24"/>
        </w:rPr>
        <w:t xml:space="preserve"> </w:t>
      </w:r>
      <w:r w:rsidRPr="007E7D03">
        <w:rPr>
          <w:rFonts w:ascii="Times New Roman" w:hAnsi="Times New Roman" w:cs="Times New Roman"/>
          <w:color w:val="231F20"/>
          <w:w w:val="105"/>
          <w:sz w:val="24"/>
          <w:szCs w:val="24"/>
        </w:rPr>
        <w:t>communities</w:t>
      </w:r>
      <w:r w:rsidRPr="007E7D03">
        <w:rPr>
          <w:rFonts w:ascii="Times New Roman" w:hAnsi="Times New Roman" w:cs="Times New Roman"/>
          <w:color w:val="231F20"/>
          <w:spacing w:val="8"/>
          <w:w w:val="105"/>
          <w:sz w:val="24"/>
          <w:szCs w:val="24"/>
        </w:rPr>
        <w:t xml:space="preserve"> </w:t>
      </w:r>
      <w:r w:rsidRPr="007E7D03">
        <w:rPr>
          <w:rFonts w:ascii="Times New Roman" w:hAnsi="Times New Roman" w:cs="Times New Roman"/>
          <w:color w:val="231F20"/>
          <w:w w:val="105"/>
          <w:sz w:val="24"/>
          <w:szCs w:val="24"/>
        </w:rPr>
        <w:t>and</w:t>
      </w:r>
      <w:r w:rsidRPr="007E7D03">
        <w:rPr>
          <w:rFonts w:ascii="Times New Roman" w:hAnsi="Times New Roman" w:cs="Times New Roman"/>
          <w:color w:val="231F20"/>
          <w:spacing w:val="8"/>
          <w:w w:val="105"/>
          <w:sz w:val="24"/>
          <w:szCs w:val="24"/>
        </w:rPr>
        <w:t xml:space="preserve"> </w:t>
      </w:r>
      <w:r w:rsidRPr="007E7D03">
        <w:rPr>
          <w:rFonts w:ascii="Times New Roman" w:hAnsi="Times New Roman" w:cs="Times New Roman"/>
          <w:color w:val="231F20"/>
          <w:w w:val="105"/>
          <w:sz w:val="24"/>
          <w:szCs w:val="24"/>
        </w:rPr>
        <w:t>sustainable</w:t>
      </w:r>
      <w:r w:rsidRPr="007E7D03">
        <w:rPr>
          <w:rFonts w:ascii="Times New Roman" w:hAnsi="Times New Roman" w:cs="Times New Roman"/>
          <w:color w:val="231F20"/>
          <w:spacing w:val="8"/>
          <w:w w:val="105"/>
          <w:sz w:val="24"/>
          <w:szCs w:val="24"/>
        </w:rPr>
        <w:t xml:space="preserve"> </w:t>
      </w:r>
      <w:r w:rsidRPr="007E7D03">
        <w:rPr>
          <w:rFonts w:ascii="Times New Roman" w:hAnsi="Times New Roman" w:cs="Times New Roman"/>
          <w:color w:val="231F20"/>
          <w:w w:val="105"/>
          <w:sz w:val="24"/>
          <w:szCs w:val="24"/>
        </w:rPr>
        <w:t>development.</w:t>
      </w:r>
      <w:r w:rsidRPr="007E7D03">
        <w:rPr>
          <w:rFonts w:ascii="Times New Roman" w:hAnsi="Times New Roman" w:cs="Times New Roman"/>
          <w:color w:val="231F20"/>
          <w:spacing w:val="7"/>
          <w:w w:val="105"/>
          <w:sz w:val="24"/>
          <w:szCs w:val="24"/>
        </w:rPr>
        <w:t xml:space="preserve"> </w:t>
      </w:r>
      <w:r w:rsidRPr="007E7D03">
        <w:rPr>
          <w:rFonts w:ascii="Times New Roman" w:hAnsi="Times New Roman" w:cs="Times New Roman"/>
          <w:color w:val="231F20"/>
          <w:w w:val="105"/>
          <w:sz w:val="24"/>
          <w:szCs w:val="24"/>
        </w:rPr>
        <w:t>In this</w:t>
      </w:r>
      <w:r w:rsidRPr="007E7D03">
        <w:rPr>
          <w:rFonts w:ascii="Times New Roman" w:hAnsi="Times New Roman" w:cs="Times New Roman"/>
          <w:color w:val="231F20"/>
          <w:spacing w:val="8"/>
          <w:w w:val="105"/>
          <w:sz w:val="24"/>
          <w:szCs w:val="24"/>
        </w:rPr>
        <w:t xml:space="preserve"> </w:t>
      </w:r>
      <w:r w:rsidRPr="007E7D03">
        <w:rPr>
          <w:rFonts w:ascii="Times New Roman" w:hAnsi="Times New Roman" w:cs="Times New Roman"/>
          <w:color w:val="231F20"/>
          <w:w w:val="105"/>
          <w:sz w:val="24"/>
          <w:szCs w:val="24"/>
        </w:rPr>
        <w:t>paper we</w:t>
      </w:r>
      <w:r w:rsidRPr="007E7D03">
        <w:rPr>
          <w:rFonts w:ascii="Times New Roman" w:hAnsi="Times New Roman" w:cs="Times New Roman"/>
          <w:color w:val="231F20"/>
          <w:spacing w:val="8"/>
          <w:w w:val="105"/>
          <w:sz w:val="24"/>
          <w:szCs w:val="24"/>
        </w:rPr>
        <w:t xml:space="preserve"> </w:t>
      </w:r>
      <w:r w:rsidRPr="007E7D03">
        <w:rPr>
          <w:rFonts w:ascii="Times New Roman" w:hAnsi="Times New Roman" w:cs="Times New Roman"/>
          <w:color w:val="231F20"/>
          <w:w w:val="105"/>
          <w:sz w:val="24"/>
          <w:szCs w:val="24"/>
        </w:rPr>
        <w:t>explore</w:t>
      </w:r>
      <w:r w:rsidRPr="007E7D03">
        <w:rPr>
          <w:rFonts w:ascii="Times New Roman" w:hAnsi="Times New Roman" w:cs="Times New Roman"/>
          <w:color w:val="231F20"/>
          <w:spacing w:val="7"/>
          <w:w w:val="105"/>
          <w:sz w:val="24"/>
          <w:szCs w:val="24"/>
        </w:rPr>
        <w:t xml:space="preserve"> </w:t>
      </w:r>
      <w:r w:rsidRPr="007E7D03">
        <w:rPr>
          <w:rFonts w:ascii="Times New Roman" w:hAnsi="Times New Roman" w:cs="Times New Roman"/>
          <w:color w:val="231F20"/>
          <w:w w:val="105"/>
          <w:sz w:val="24"/>
          <w:szCs w:val="24"/>
        </w:rPr>
        <w:t xml:space="preserve">the growing corporate social responsibility movement, </w:t>
      </w:r>
      <w:r w:rsidR="00FB7BA4" w:rsidRPr="007E7D03">
        <w:rPr>
          <w:rFonts w:ascii="Times New Roman" w:hAnsi="Times New Roman" w:cs="Times New Roman"/>
          <w:color w:val="231F20"/>
          <w:w w:val="105"/>
          <w:sz w:val="24"/>
          <w:szCs w:val="24"/>
        </w:rPr>
        <w:t xml:space="preserve">and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4"/>
          <w:w w:val="105"/>
          <w:sz w:val="24"/>
          <w:szCs w:val="24"/>
        </w:rPr>
        <w:t xml:space="preserve"> </w:t>
      </w:r>
      <w:r w:rsidRPr="007E7D03">
        <w:rPr>
          <w:rFonts w:ascii="Times New Roman" w:hAnsi="Times New Roman" w:cs="Times New Roman"/>
          <w:color w:val="231F20"/>
          <w:w w:val="105"/>
          <w:sz w:val="24"/>
          <w:szCs w:val="24"/>
        </w:rPr>
        <w:t>evolving</w:t>
      </w:r>
      <w:r w:rsidRPr="007E7D03">
        <w:rPr>
          <w:rFonts w:ascii="Times New Roman" w:hAnsi="Times New Roman" w:cs="Times New Roman"/>
          <w:color w:val="231F20"/>
          <w:spacing w:val="7"/>
          <w:w w:val="105"/>
          <w:sz w:val="24"/>
          <w:szCs w:val="24"/>
        </w:rPr>
        <w:t xml:space="preserve"> </w:t>
      </w:r>
      <w:r w:rsidRPr="007E7D03">
        <w:rPr>
          <w:rFonts w:ascii="Times New Roman" w:hAnsi="Times New Roman" w:cs="Times New Roman"/>
          <w:color w:val="231F20"/>
          <w:w w:val="105"/>
          <w:sz w:val="24"/>
          <w:szCs w:val="24"/>
        </w:rPr>
        <w:t>interrelationships</w:t>
      </w:r>
      <w:r w:rsidRPr="007E7D03">
        <w:rPr>
          <w:rFonts w:ascii="Times New Roman" w:hAnsi="Times New Roman" w:cs="Times New Roman"/>
          <w:color w:val="231F20"/>
          <w:spacing w:val="3"/>
          <w:w w:val="105"/>
          <w:sz w:val="24"/>
          <w:szCs w:val="24"/>
        </w:rPr>
        <w:t xml:space="preserve"> </w:t>
      </w:r>
      <w:r w:rsidRPr="007E7D03">
        <w:rPr>
          <w:rFonts w:ascii="Times New Roman" w:hAnsi="Times New Roman" w:cs="Times New Roman"/>
          <w:color w:val="231F20"/>
          <w:w w:val="105"/>
          <w:sz w:val="24"/>
          <w:szCs w:val="24"/>
        </w:rPr>
        <w:t>and</w:t>
      </w:r>
      <w:r w:rsidRPr="007E7D03">
        <w:rPr>
          <w:rFonts w:ascii="Times New Roman" w:hAnsi="Times New Roman" w:cs="Times New Roman"/>
          <w:color w:val="231F20"/>
          <w:spacing w:val="3"/>
          <w:w w:val="105"/>
          <w:sz w:val="24"/>
          <w:szCs w:val="24"/>
        </w:rPr>
        <w:t xml:space="preserve"> </w:t>
      </w:r>
      <w:r w:rsidRPr="007E7D03">
        <w:rPr>
          <w:rFonts w:ascii="Times New Roman" w:hAnsi="Times New Roman" w:cs="Times New Roman"/>
          <w:color w:val="231F20"/>
          <w:w w:val="105"/>
          <w:sz w:val="24"/>
          <w:szCs w:val="24"/>
        </w:rPr>
        <w:t>expectations</w:t>
      </w:r>
      <w:r w:rsidRPr="007E7D03">
        <w:rPr>
          <w:rFonts w:ascii="Times New Roman" w:hAnsi="Times New Roman" w:cs="Times New Roman"/>
          <w:color w:val="231F20"/>
          <w:spacing w:val="3"/>
          <w:w w:val="105"/>
          <w:sz w:val="24"/>
          <w:szCs w:val="24"/>
        </w:rPr>
        <w:t xml:space="preserve"> </w:t>
      </w:r>
      <w:r w:rsidRPr="007E7D03">
        <w:rPr>
          <w:rFonts w:ascii="Times New Roman" w:hAnsi="Times New Roman" w:cs="Times New Roman"/>
          <w:color w:val="231F20"/>
          <w:w w:val="105"/>
          <w:sz w:val="24"/>
          <w:szCs w:val="24"/>
        </w:rPr>
        <w:t>of</w:t>
      </w:r>
      <w:r w:rsidRPr="007E7D03">
        <w:rPr>
          <w:rFonts w:ascii="Times New Roman" w:hAnsi="Times New Roman" w:cs="Times New Roman"/>
          <w:color w:val="231F20"/>
          <w:spacing w:val="6"/>
          <w:w w:val="105"/>
          <w:sz w:val="24"/>
          <w:szCs w:val="24"/>
        </w:rPr>
        <w:t xml:space="preserve"> </w:t>
      </w:r>
      <w:r w:rsidRPr="007E7D03">
        <w:rPr>
          <w:rFonts w:ascii="Times New Roman" w:hAnsi="Times New Roman" w:cs="Times New Roman"/>
          <w:color w:val="231F20"/>
          <w:w w:val="105"/>
          <w:sz w:val="24"/>
          <w:szCs w:val="24"/>
        </w:rPr>
        <w:t>states,</w:t>
      </w:r>
      <w:r w:rsidRPr="007E7D03">
        <w:rPr>
          <w:rFonts w:ascii="Times New Roman" w:hAnsi="Times New Roman" w:cs="Times New Roman"/>
          <w:color w:val="231F20"/>
          <w:spacing w:val="6"/>
          <w:w w:val="105"/>
          <w:sz w:val="24"/>
          <w:szCs w:val="24"/>
        </w:rPr>
        <w:t xml:space="preserve"> </w:t>
      </w:r>
      <w:r w:rsidRPr="007E7D03">
        <w:rPr>
          <w:rFonts w:ascii="Times New Roman" w:hAnsi="Times New Roman" w:cs="Times New Roman"/>
          <w:color w:val="231F20"/>
          <w:w w:val="105"/>
          <w:sz w:val="24"/>
          <w:szCs w:val="24"/>
        </w:rPr>
        <w:t>non-governmental</w:t>
      </w:r>
      <w:r w:rsidRPr="007E7D03">
        <w:rPr>
          <w:rFonts w:ascii="Times New Roman" w:hAnsi="Times New Roman" w:cs="Times New Roman"/>
          <w:color w:val="231F20"/>
          <w:spacing w:val="-51"/>
          <w:w w:val="105"/>
          <w:sz w:val="24"/>
          <w:szCs w:val="24"/>
        </w:rPr>
        <w:t xml:space="preserve"> </w:t>
      </w:r>
      <w:r w:rsidRPr="007E7D03">
        <w:rPr>
          <w:rFonts w:ascii="Times New Roman" w:hAnsi="Times New Roman" w:cs="Times New Roman"/>
          <w:color w:val="231F20"/>
          <w:w w:val="105"/>
          <w:sz w:val="24"/>
          <w:szCs w:val="24"/>
        </w:rPr>
        <w:t>organizations (NGOs), and corporations</w:t>
      </w:r>
      <w:r w:rsidR="00FB7BA4" w:rsidRPr="007E7D03">
        <w:rPr>
          <w:rFonts w:ascii="Times New Roman" w:hAnsi="Times New Roman" w:cs="Times New Roman"/>
          <w:color w:val="231F20"/>
          <w:w w:val="105"/>
          <w:sz w:val="24"/>
          <w:szCs w:val="24"/>
        </w:rPr>
        <w:t>. We focus specifically on</w:t>
      </w:r>
      <w:r w:rsidRPr="007E7D03">
        <w:rPr>
          <w:rFonts w:ascii="Times New Roman" w:hAnsi="Times New Roman" w:cs="Times New Roman"/>
          <w:color w:val="231F20"/>
          <w:w w:val="105"/>
          <w:sz w:val="24"/>
          <w:szCs w:val="24"/>
        </w:rPr>
        <w:t xml:space="preserve"> the development of new conceptions</w:t>
      </w:r>
      <w:r w:rsidRPr="007E7D03">
        <w:rPr>
          <w:rFonts w:ascii="Times New Roman" w:hAnsi="Times New Roman" w:cs="Times New Roman"/>
          <w:color w:val="231F20"/>
          <w:spacing w:val="-1"/>
          <w:w w:val="105"/>
          <w:sz w:val="24"/>
          <w:szCs w:val="24"/>
        </w:rPr>
        <w:t xml:space="preserve"> </w:t>
      </w:r>
      <w:r w:rsidRPr="007E7D03">
        <w:rPr>
          <w:rFonts w:ascii="Times New Roman" w:hAnsi="Times New Roman" w:cs="Times New Roman"/>
          <w:color w:val="231F20"/>
          <w:w w:val="105"/>
          <w:sz w:val="24"/>
          <w:szCs w:val="24"/>
        </w:rPr>
        <w:t>of</w:t>
      </w:r>
      <w:r w:rsidRPr="007E7D03">
        <w:rPr>
          <w:rFonts w:ascii="Times New Roman" w:hAnsi="Times New Roman" w:cs="Times New Roman"/>
          <w:color w:val="231F20"/>
          <w:w w:val="99"/>
          <w:sz w:val="24"/>
          <w:szCs w:val="24"/>
        </w:rPr>
        <w:t xml:space="preserve"> </w:t>
      </w:r>
      <w:r w:rsidRPr="007E7D03">
        <w:rPr>
          <w:rFonts w:ascii="Times New Roman" w:hAnsi="Times New Roman" w:cs="Times New Roman"/>
          <w:color w:val="231F20"/>
          <w:w w:val="105"/>
          <w:sz w:val="24"/>
          <w:szCs w:val="24"/>
        </w:rPr>
        <w:t>corporate</w:t>
      </w:r>
      <w:r w:rsidRPr="007E7D03">
        <w:rPr>
          <w:rFonts w:ascii="Times New Roman" w:hAnsi="Times New Roman" w:cs="Times New Roman"/>
          <w:color w:val="231F20"/>
          <w:spacing w:val="-12"/>
          <w:w w:val="105"/>
          <w:sz w:val="24"/>
          <w:szCs w:val="24"/>
        </w:rPr>
        <w:t xml:space="preserve"> </w:t>
      </w:r>
      <w:r w:rsidRPr="007E7D03">
        <w:rPr>
          <w:rFonts w:ascii="Times New Roman" w:hAnsi="Times New Roman" w:cs="Times New Roman"/>
          <w:color w:val="231F20"/>
          <w:w w:val="105"/>
          <w:sz w:val="24"/>
          <w:szCs w:val="24"/>
        </w:rPr>
        <w:t>social</w:t>
      </w:r>
      <w:r w:rsidRPr="007E7D03">
        <w:rPr>
          <w:rFonts w:ascii="Times New Roman" w:hAnsi="Times New Roman" w:cs="Times New Roman"/>
          <w:color w:val="231F20"/>
          <w:spacing w:val="-13"/>
          <w:w w:val="105"/>
          <w:sz w:val="24"/>
          <w:szCs w:val="24"/>
        </w:rPr>
        <w:t xml:space="preserve"> </w:t>
      </w:r>
      <w:r w:rsidRPr="007E7D03">
        <w:rPr>
          <w:rFonts w:ascii="Times New Roman" w:hAnsi="Times New Roman" w:cs="Times New Roman"/>
          <w:color w:val="231F20"/>
          <w:w w:val="105"/>
          <w:sz w:val="24"/>
          <w:szCs w:val="24"/>
        </w:rPr>
        <w:t>responsibility</w:t>
      </w:r>
      <w:r w:rsidRPr="007E7D03">
        <w:rPr>
          <w:rFonts w:ascii="Times New Roman" w:hAnsi="Times New Roman" w:cs="Times New Roman"/>
          <w:color w:val="231F20"/>
          <w:spacing w:val="-10"/>
          <w:w w:val="105"/>
          <w:sz w:val="24"/>
          <w:szCs w:val="24"/>
        </w:rPr>
        <w:t xml:space="preserve"> </w:t>
      </w:r>
      <w:r w:rsidRPr="007E7D03">
        <w:rPr>
          <w:rFonts w:ascii="Times New Roman" w:hAnsi="Times New Roman" w:cs="Times New Roman"/>
          <w:color w:val="231F20"/>
          <w:w w:val="105"/>
          <w:sz w:val="24"/>
          <w:szCs w:val="24"/>
        </w:rPr>
        <w:t>(CSR) as an expansion of the concept of human rights.</w:t>
      </w:r>
      <w:r w:rsidRPr="007E7D03">
        <w:rPr>
          <w:rFonts w:ascii="Times New Roman" w:hAnsi="Times New Roman" w:cs="Times New Roman"/>
          <w:color w:val="231F20"/>
          <w:spacing w:val="-12"/>
          <w:w w:val="105"/>
          <w:sz w:val="24"/>
          <w:szCs w:val="24"/>
        </w:rPr>
        <w:t xml:space="preserve"> </w:t>
      </w:r>
      <w:r w:rsidR="00096F35" w:rsidRPr="007E7D03">
        <w:rPr>
          <w:rFonts w:ascii="Times New Roman" w:hAnsi="Times New Roman" w:cs="Times New Roman"/>
          <w:color w:val="231F20"/>
          <w:spacing w:val="-12"/>
          <w:w w:val="105"/>
          <w:sz w:val="24"/>
          <w:szCs w:val="24"/>
        </w:rPr>
        <w:t xml:space="preserve">Although what comprises corporate social responsibility has evolved over time (see Stohl, Stohl, &amp; </w:t>
      </w:r>
      <w:proofErr w:type="spellStart"/>
      <w:r w:rsidR="00096F35" w:rsidRPr="007E7D03">
        <w:rPr>
          <w:rFonts w:ascii="Times New Roman" w:hAnsi="Times New Roman" w:cs="Times New Roman"/>
          <w:color w:val="231F20"/>
          <w:spacing w:val="-12"/>
          <w:w w:val="105"/>
          <w:sz w:val="24"/>
          <w:szCs w:val="24"/>
        </w:rPr>
        <w:t>Townsley</w:t>
      </w:r>
      <w:proofErr w:type="spellEnd"/>
      <w:r w:rsidR="00096F35" w:rsidRPr="007E7D03">
        <w:rPr>
          <w:rFonts w:ascii="Times New Roman" w:hAnsi="Times New Roman" w:cs="Times New Roman"/>
          <w:color w:val="231F20"/>
          <w:spacing w:val="-12"/>
          <w:w w:val="105"/>
          <w:sz w:val="24"/>
          <w:szCs w:val="24"/>
        </w:rPr>
        <w:t>, 2009 for a detailed discussion of three generations of CSR) it still remains a highly contested concept (</w:t>
      </w:r>
      <w:r w:rsidR="007A35D4">
        <w:rPr>
          <w:rFonts w:ascii="Times New Roman" w:hAnsi="Times New Roman" w:cs="Times New Roman"/>
          <w:color w:val="231F20"/>
          <w:spacing w:val="-12"/>
          <w:w w:val="105"/>
          <w:sz w:val="24"/>
          <w:szCs w:val="24"/>
        </w:rPr>
        <w:t>May, Cheney, &amp; Roper, 2007</w:t>
      </w:r>
      <w:r w:rsidR="00096F35" w:rsidRPr="007E7D03">
        <w:rPr>
          <w:rFonts w:ascii="Times New Roman" w:hAnsi="Times New Roman" w:cs="Times New Roman"/>
          <w:color w:val="231F20"/>
          <w:spacing w:val="-12"/>
          <w:w w:val="105"/>
          <w:sz w:val="24"/>
          <w:szCs w:val="24"/>
        </w:rPr>
        <w:t xml:space="preserve">). </w:t>
      </w:r>
      <w:r w:rsidR="00870E0A" w:rsidRPr="007E7D03">
        <w:rPr>
          <w:rFonts w:ascii="Times New Roman" w:hAnsi="Times New Roman" w:cs="Times New Roman"/>
          <w:color w:val="231F20"/>
          <w:spacing w:val="-12"/>
          <w:w w:val="105"/>
          <w:sz w:val="24"/>
          <w:szCs w:val="24"/>
        </w:rPr>
        <w:t>Today</w:t>
      </w:r>
      <w:r w:rsidR="00A72B3C">
        <w:rPr>
          <w:rFonts w:ascii="Times New Roman" w:hAnsi="Times New Roman" w:cs="Times New Roman"/>
          <w:color w:val="231F20"/>
          <w:spacing w:val="-12"/>
          <w:w w:val="105"/>
          <w:sz w:val="24"/>
          <w:szCs w:val="24"/>
        </w:rPr>
        <w:t>,</w:t>
      </w:r>
      <w:r w:rsidR="00096F35" w:rsidRPr="007E7D03">
        <w:rPr>
          <w:rFonts w:ascii="Times New Roman" w:hAnsi="Times New Roman" w:cs="Times New Roman"/>
          <w:color w:val="231F20"/>
          <w:spacing w:val="-12"/>
          <w:w w:val="105"/>
          <w:sz w:val="24"/>
          <w:szCs w:val="24"/>
        </w:rPr>
        <w:t xml:space="preserve"> CSR generally references the expectations and responsibilities of business to society to contribute to the </w:t>
      </w:r>
      <w:r w:rsidR="00A72B3C" w:rsidRPr="007E7D03">
        <w:rPr>
          <w:rFonts w:ascii="Times New Roman" w:hAnsi="Times New Roman" w:cs="Times New Roman"/>
          <w:color w:val="231F20"/>
          <w:spacing w:val="-12"/>
          <w:w w:val="105"/>
          <w:sz w:val="24"/>
          <w:szCs w:val="24"/>
        </w:rPr>
        <w:t>well-being</w:t>
      </w:r>
      <w:r w:rsidR="00096F35" w:rsidRPr="007E7D03">
        <w:rPr>
          <w:rFonts w:ascii="Times New Roman" w:hAnsi="Times New Roman" w:cs="Times New Roman"/>
          <w:color w:val="231F20"/>
          <w:spacing w:val="-12"/>
          <w:w w:val="105"/>
          <w:sz w:val="24"/>
          <w:szCs w:val="24"/>
        </w:rPr>
        <w:t xml:space="preserve"> of stockholders, internal and </w:t>
      </w:r>
      <w:proofErr w:type="gramStart"/>
      <w:r w:rsidR="00096F35" w:rsidRPr="007E7D03">
        <w:rPr>
          <w:rFonts w:ascii="Times New Roman" w:hAnsi="Times New Roman" w:cs="Times New Roman"/>
          <w:color w:val="231F20"/>
          <w:spacing w:val="-12"/>
          <w:w w:val="105"/>
          <w:sz w:val="24"/>
          <w:szCs w:val="24"/>
        </w:rPr>
        <w:t>external  stakeholder</w:t>
      </w:r>
      <w:proofErr w:type="gramEnd"/>
      <w:r w:rsidR="00096F35" w:rsidRPr="007E7D03">
        <w:rPr>
          <w:rFonts w:ascii="Times New Roman" w:hAnsi="Times New Roman" w:cs="Times New Roman"/>
          <w:color w:val="231F20"/>
          <w:spacing w:val="-12"/>
          <w:w w:val="105"/>
          <w:sz w:val="24"/>
          <w:szCs w:val="24"/>
        </w:rPr>
        <w:t xml:space="preserve"> and the sustainability of our global environment.  </w:t>
      </w:r>
    </w:p>
    <w:p w:rsidR="00DA2B16" w:rsidRPr="007E7D03" w:rsidRDefault="00DA2B16" w:rsidP="00DA2B16">
      <w:pPr>
        <w:pStyle w:val="BodyText"/>
        <w:spacing w:before="25" w:line="360" w:lineRule="auto"/>
        <w:ind w:left="-90" w:firstLine="810"/>
        <w:rPr>
          <w:rFonts w:ascii="Times New Roman" w:hAnsi="Times New Roman" w:cs="Times New Roman"/>
          <w:color w:val="231F20"/>
          <w:w w:val="105"/>
          <w:sz w:val="24"/>
          <w:szCs w:val="24"/>
        </w:rPr>
      </w:pPr>
      <w:r w:rsidRPr="007E7D03">
        <w:rPr>
          <w:rFonts w:ascii="Times New Roman" w:hAnsi="Times New Roman" w:cs="Times New Roman"/>
          <w:color w:val="231F20"/>
          <w:w w:val="105"/>
          <w:sz w:val="24"/>
          <w:szCs w:val="24"/>
        </w:rPr>
        <w:t>In</w:t>
      </w:r>
      <w:r w:rsidRPr="007E7D03">
        <w:rPr>
          <w:rFonts w:ascii="Times New Roman" w:hAnsi="Times New Roman" w:cs="Times New Roman"/>
          <w:color w:val="231F20"/>
          <w:spacing w:val="-10"/>
          <w:w w:val="105"/>
          <w:sz w:val="24"/>
          <w:szCs w:val="24"/>
        </w:rPr>
        <w:t xml:space="preserve"> </w:t>
      </w:r>
      <w:r w:rsidRPr="007E7D03">
        <w:rPr>
          <w:rFonts w:ascii="Times New Roman" w:hAnsi="Times New Roman" w:cs="Times New Roman"/>
          <w:color w:val="231F20"/>
          <w:w w:val="105"/>
          <w:sz w:val="24"/>
          <w:szCs w:val="24"/>
        </w:rPr>
        <w:t>this</w:t>
      </w:r>
      <w:r w:rsidRPr="007E7D03">
        <w:rPr>
          <w:rFonts w:ascii="Times New Roman" w:hAnsi="Times New Roman" w:cs="Times New Roman"/>
          <w:color w:val="231F20"/>
          <w:spacing w:val="-12"/>
          <w:w w:val="105"/>
          <w:sz w:val="24"/>
          <w:szCs w:val="24"/>
        </w:rPr>
        <w:t xml:space="preserve"> </w:t>
      </w:r>
      <w:r w:rsidRPr="007E7D03">
        <w:rPr>
          <w:rFonts w:ascii="Times New Roman" w:hAnsi="Times New Roman" w:cs="Times New Roman"/>
          <w:color w:val="231F20"/>
          <w:w w:val="105"/>
          <w:sz w:val="24"/>
          <w:szCs w:val="24"/>
        </w:rPr>
        <w:t>context,</w:t>
      </w:r>
      <w:r w:rsidRPr="007E7D03">
        <w:rPr>
          <w:rFonts w:ascii="Times New Roman" w:hAnsi="Times New Roman" w:cs="Times New Roman"/>
          <w:color w:val="231F20"/>
          <w:spacing w:val="-12"/>
          <w:w w:val="105"/>
          <w:sz w:val="24"/>
          <w:szCs w:val="24"/>
        </w:rPr>
        <w:t xml:space="preserve"> </w:t>
      </w:r>
      <w:r w:rsidRPr="007E7D03">
        <w:rPr>
          <w:rFonts w:ascii="Times New Roman" w:hAnsi="Times New Roman" w:cs="Times New Roman"/>
          <w:color w:val="231F20"/>
          <w:w w:val="105"/>
          <w:sz w:val="24"/>
          <w:szCs w:val="24"/>
        </w:rPr>
        <w:t>we</w:t>
      </w:r>
      <w:r w:rsidRPr="007E7D03">
        <w:rPr>
          <w:rFonts w:ascii="Times New Roman" w:hAnsi="Times New Roman" w:cs="Times New Roman"/>
          <w:color w:val="231F20"/>
          <w:spacing w:val="-10"/>
          <w:w w:val="105"/>
          <w:sz w:val="24"/>
          <w:szCs w:val="24"/>
        </w:rPr>
        <w:t xml:space="preserve"> </w:t>
      </w:r>
      <w:r w:rsidRPr="007E7D03">
        <w:rPr>
          <w:rFonts w:ascii="Times New Roman" w:hAnsi="Times New Roman" w:cs="Times New Roman"/>
          <w:color w:val="231F20"/>
          <w:w w:val="105"/>
          <w:sz w:val="24"/>
          <w:szCs w:val="24"/>
        </w:rPr>
        <w:t>argue</w:t>
      </w:r>
      <w:r w:rsidRPr="007E7D03">
        <w:rPr>
          <w:rFonts w:ascii="Times New Roman" w:hAnsi="Times New Roman" w:cs="Times New Roman"/>
          <w:color w:val="231F20"/>
          <w:spacing w:val="-10"/>
          <w:w w:val="105"/>
          <w:sz w:val="24"/>
          <w:szCs w:val="24"/>
        </w:rPr>
        <w:t xml:space="preserve"> </w:t>
      </w:r>
      <w:r w:rsidRPr="007E7D03">
        <w:rPr>
          <w:rFonts w:ascii="Times New Roman" w:hAnsi="Times New Roman" w:cs="Times New Roman"/>
          <w:color w:val="231F20"/>
          <w:w w:val="105"/>
          <w:sz w:val="24"/>
          <w:szCs w:val="24"/>
        </w:rPr>
        <w:t>there</w:t>
      </w:r>
      <w:r w:rsidRPr="007E7D03">
        <w:rPr>
          <w:rFonts w:ascii="Times New Roman" w:hAnsi="Times New Roman" w:cs="Times New Roman"/>
          <w:color w:val="231F20"/>
          <w:spacing w:val="-12"/>
          <w:w w:val="105"/>
          <w:sz w:val="24"/>
          <w:szCs w:val="24"/>
        </w:rPr>
        <w:t xml:space="preserve"> </w:t>
      </w:r>
      <w:r w:rsidRPr="007E7D03">
        <w:rPr>
          <w:rFonts w:ascii="Times New Roman" w:hAnsi="Times New Roman" w:cs="Times New Roman"/>
          <w:color w:val="231F20"/>
          <w:w w:val="105"/>
          <w:sz w:val="24"/>
          <w:szCs w:val="24"/>
        </w:rPr>
        <w:t>are</w:t>
      </w:r>
      <w:r w:rsidRPr="007E7D03">
        <w:rPr>
          <w:rFonts w:ascii="Times New Roman" w:hAnsi="Times New Roman" w:cs="Times New Roman"/>
          <w:color w:val="231F20"/>
          <w:spacing w:val="-10"/>
          <w:w w:val="105"/>
          <w:sz w:val="24"/>
          <w:szCs w:val="24"/>
        </w:rPr>
        <w:t xml:space="preserve"> </w:t>
      </w:r>
      <w:r w:rsidRPr="007E7D03">
        <w:rPr>
          <w:rFonts w:ascii="Times New Roman" w:hAnsi="Times New Roman" w:cs="Times New Roman"/>
          <w:color w:val="231F20"/>
          <w:w w:val="105"/>
          <w:sz w:val="24"/>
          <w:szCs w:val="24"/>
        </w:rPr>
        <w:t>strong</w:t>
      </w:r>
      <w:r w:rsidRPr="007E7D03">
        <w:rPr>
          <w:rFonts w:ascii="Times New Roman" w:hAnsi="Times New Roman" w:cs="Times New Roman"/>
          <w:color w:val="231F20"/>
          <w:spacing w:val="-10"/>
          <w:w w:val="105"/>
          <w:sz w:val="24"/>
          <w:szCs w:val="24"/>
        </w:rPr>
        <w:t xml:space="preserve"> </w:t>
      </w:r>
      <w:r w:rsidRPr="007E7D03">
        <w:rPr>
          <w:rFonts w:ascii="Times New Roman" w:hAnsi="Times New Roman" w:cs="Times New Roman"/>
          <w:color w:val="231F20"/>
          <w:w w:val="105"/>
          <w:sz w:val="24"/>
          <w:szCs w:val="24"/>
        </w:rPr>
        <w:t>parallels</w:t>
      </w:r>
      <w:r w:rsidRPr="007E7D03">
        <w:rPr>
          <w:rFonts w:ascii="Times New Roman" w:hAnsi="Times New Roman" w:cs="Times New Roman"/>
          <w:color w:val="231F20"/>
          <w:w w:val="113"/>
          <w:sz w:val="24"/>
          <w:szCs w:val="24"/>
        </w:rPr>
        <w:t xml:space="preserve"> </w:t>
      </w:r>
      <w:r w:rsidRPr="007E7D03">
        <w:rPr>
          <w:rFonts w:ascii="Times New Roman" w:hAnsi="Times New Roman" w:cs="Times New Roman"/>
          <w:color w:val="231F20"/>
          <w:w w:val="105"/>
          <w:sz w:val="24"/>
          <w:szCs w:val="24"/>
        </w:rPr>
        <w:t>between</w:t>
      </w:r>
      <w:r w:rsidRPr="007E7D03">
        <w:rPr>
          <w:rFonts w:ascii="Times New Roman" w:hAnsi="Times New Roman" w:cs="Times New Roman"/>
          <w:color w:val="231F20"/>
          <w:spacing w:val="25"/>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24"/>
          <w:w w:val="105"/>
          <w:sz w:val="24"/>
          <w:szCs w:val="24"/>
        </w:rPr>
        <w:t xml:space="preserve"> </w:t>
      </w:r>
      <w:r w:rsidRPr="007E7D03">
        <w:rPr>
          <w:rFonts w:ascii="Times New Roman" w:hAnsi="Times New Roman" w:cs="Times New Roman"/>
          <w:color w:val="231F20"/>
          <w:w w:val="105"/>
          <w:sz w:val="24"/>
          <w:szCs w:val="24"/>
        </w:rPr>
        <w:t>growth</w:t>
      </w:r>
      <w:r w:rsidRPr="007E7D03">
        <w:rPr>
          <w:rFonts w:ascii="Times New Roman" w:hAnsi="Times New Roman" w:cs="Times New Roman"/>
          <w:color w:val="231F20"/>
          <w:spacing w:val="25"/>
          <w:w w:val="105"/>
          <w:sz w:val="24"/>
          <w:szCs w:val="24"/>
        </w:rPr>
        <w:t xml:space="preserve"> </w:t>
      </w:r>
      <w:r w:rsidRPr="007E7D03">
        <w:rPr>
          <w:rFonts w:ascii="Times New Roman" w:hAnsi="Times New Roman" w:cs="Times New Roman"/>
          <w:color w:val="231F20"/>
          <w:w w:val="105"/>
          <w:sz w:val="24"/>
          <w:szCs w:val="24"/>
        </w:rPr>
        <w:t>of</w:t>
      </w:r>
      <w:r w:rsidRPr="007E7D03">
        <w:rPr>
          <w:rFonts w:ascii="Times New Roman" w:hAnsi="Times New Roman" w:cs="Times New Roman"/>
          <w:color w:val="231F20"/>
          <w:spacing w:val="22"/>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24"/>
          <w:w w:val="105"/>
          <w:sz w:val="24"/>
          <w:szCs w:val="24"/>
        </w:rPr>
        <w:t xml:space="preserve"> </w:t>
      </w:r>
      <w:r w:rsidRPr="007E7D03">
        <w:rPr>
          <w:rFonts w:ascii="Times New Roman" w:hAnsi="Times New Roman" w:cs="Times New Roman"/>
          <w:color w:val="231F20"/>
          <w:w w:val="105"/>
          <w:sz w:val="24"/>
          <w:szCs w:val="24"/>
        </w:rPr>
        <w:t>global</w:t>
      </w:r>
      <w:r w:rsidRPr="007E7D03">
        <w:rPr>
          <w:rFonts w:ascii="Times New Roman" w:hAnsi="Times New Roman" w:cs="Times New Roman"/>
          <w:color w:val="231F20"/>
          <w:spacing w:val="21"/>
          <w:w w:val="105"/>
          <w:sz w:val="24"/>
          <w:szCs w:val="24"/>
        </w:rPr>
        <w:t xml:space="preserve"> </w:t>
      </w:r>
      <w:r w:rsidRPr="007E7D03">
        <w:rPr>
          <w:rFonts w:ascii="Times New Roman" w:hAnsi="Times New Roman" w:cs="Times New Roman"/>
          <w:color w:val="231F20"/>
          <w:w w:val="105"/>
          <w:sz w:val="24"/>
          <w:szCs w:val="24"/>
        </w:rPr>
        <w:t>human</w:t>
      </w:r>
      <w:r w:rsidRPr="007E7D03">
        <w:rPr>
          <w:rFonts w:ascii="Times New Roman" w:hAnsi="Times New Roman" w:cs="Times New Roman"/>
          <w:color w:val="231F20"/>
          <w:spacing w:val="24"/>
          <w:w w:val="105"/>
          <w:sz w:val="24"/>
          <w:szCs w:val="24"/>
        </w:rPr>
        <w:t xml:space="preserve"> </w:t>
      </w:r>
      <w:r w:rsidRPr="007E7D03">
        <w:rPr>
          <w:rFonts w:ascii="Times New Roman" w:hAnsi="Times New Roman" w:cs="Times New Roman"/>
          <w:color w:val="231F20"/>
          <w:w w:val="105"/>
          <w:sz w:val="24"/>
          <w:szCs w:val="24"/>
        </w:rPr>
        <w:t>rights</w:t>
      </w:r>
      <w:r w:rsidRPr="007E7D03">
        <w:rPr>
          <w:rFonts w:ascii="Times New Roman" w:hAnsi="Times New Roman" w:cs="Times New Roman"/>
          <w:color w:val="231F20"/>
          <w:spacing w:val="24"/>
          <w:w w:val="105"/>
          <w:sz w:val="24"/>
          <w:szCs w:val="24"/>
        </w:rPr>
        <w:t xml:space="preserve"> </w:t>
      </w:r>
      <w:r w:rsidRPr="007E7D03">
        <w:rPr>
          <w:rFonts w:ascii="Times New Roman" w:hAnsi="Times New Roman" w:cs="Times New Roman"/>
          <w:color w:val="231F20"/>
          <w:w w:val="105"/>
          <w:sz w:val="24"/>
          <w:szCs w:val="24"/>
        </w:rPr>
        <w:t>regime</w:t>
      </w:r>
      <w:r w:rsidRPr="007E7D03">
        <w:rPr>
          <w:rFonts w:ascii="Times New Roman" w:hAnsi="Times New Roman" w:cs="Times New Roman"/>
          <w:color w:val="231F20"/>
          <w:spacing w:val="22"/>
          <w:w w:val="105"/>
          <w:sz w:val="24"/>
          <w:szCs w:val="24"/>
        </w:rPr>
        <w:t xml:space="preserve"> </w:t>
      </w:r>
      <w:r w:rsidRPr="007E7D03">
        <w:rPr>
          <w:rFonts w:ascii="Times New Roman" w:hAnsi="Times New Roman" w:cs="Times New Roman"/>
          <w:color w:val="231F20"/>
          <w:w w:val="105"/>
          <w:sz w:val="24"/>
          <w:szCs w:val="24"/>
        </w:rPr>
        <w:t>since</w:t>
      </w:r>
      <w:r w:rsidRPr="007E7D03">
        <w:rPr>
          <w:rFonts w:ascii="Times New Roman" w:hAnsi="Times New Roman" w:cs="Times New Roman"/>
          <w:color w:val="231F20"/>
          <w:spacing w:val="22"/>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24"/>
          <w:w w:val="105"/>
          <w:sz w:val="24"/>
          <w:szCs w:val="24"/>
        </w:rPr>
        <w:t xml:space="preserve"> </w:t>
      </w:r>
      <w:r w:rsidRPr="007E7D03">
        <w:rPr>
          <w:rFonts w:ascii="Times New Roman" w:hAnsi="Times New Roman" w:cs="Times New Roman"/>
          <w:color w:val="231F20"/>
          <w:w w:val="105"/>
          <w:sz w:val="24"/>
          <w:szCs w:val="24"/>
        </w:rPr>
        <w:t>end</w:t>
      </w:r>
      <w:r w:rsidRPr="007E7D03">
        <w:rPr>
          <w:rFonts w:ascii="Times New Roman" w:hAnsi="Times New Roman" w:cs="Times New Roman"/>
          <w:color w:val="231F20"/>
          <w:spacing w:val="24"/>
          <w:w w:val="105"/>
          <w:sz w:val="24"/>
          <w:szCs w:val="24"/>
        </w:rPr>
        <w:t xml:space="preserve"> </w:t>
      </w:r>
      <w:r w:rsidRPr="007E7D03">
        <w:rPr>
          <w:rFonts w:ascii="Times New Roman" w:hAnsi="Times New Roman" w:cs="Times New Roman"/>
          <w:color w:val="231F20"/>
          <w:w w:val="105"/>
          <w:sz w:val="24"/>
          <w:szCs w:val="24"/>
        </w:rPr>
        <w:t>of</w:t>
      </w:r>
      <w:r w:rsidRPr="007E7D03">
        <w:rPr>
          <w:rFonts w:ascii="Times New Roman" w:hAnsi="Times New Roman" w:cs="Times New Roman"/>
          <w:color w:val="231F20"/>
          <w:spacing w:val="24"/>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24"/>
          <w:w w:val="105"/>
          <w:sz w:val="24"/>
          <w:szCs w:val="24"/>
        </w:rPr>
        <w:t xml:space="preserve"> </w:t>
      </w:r>
      <w:r w:rsidRPr="007E7D03">
        <w:rPr>
          <w:rFonts w:ascii="Times New Roman" w:hAnsi="Times New Roman" w:cs="Times New Roman"/>
          <w:color w:val="231F20"/>
          <w:w w:val="105"/>
          <w:sz w:val="24"/>
          <w:szCs w:val="24"/>
        </w:rPr>
        <w:t>Second</w:t>
      </w:r>
      <w:r w:rsidRPr="007E7D03">
        <w:rPr>
          <w:rFonts w:ascii="Times New Roman" w:hAnsi="Times New Roman" w:cs="Times New Roman"/>
          <w:color w:val="231F20"/>
          <w:w w:val="103"/>
          <w:sz w:val="24"/>
          <w:szCs w:val="24"/>
        </w:rPr>
        <w:t xml:space="preserve"> </w:t>
      </w:r>
      <w:r w:rsidRPr="007E7D03">
        <w:rPr>
          <w:rFonts w:ascii="Times New Roman" w:hAnsi="Times New Roman" w:cs="Times New Roman"/>
          <w:color w:val="231F20"/>
          <w:w w:val="105"/>
          <w:sz w:val="24"/>
          <w:szCs w:val="24"/>
        </w:rPr>
        <w:t>World</w:t>
      </w:r>
      <w:r w:rsidRPr="007E7D03">
        <w:rPr>
          <w:rFonts w:ascii="Times New Roman" w:hAnsi="Times New Roman" w:cs="Times New Roman"/>
          <w:color w:val="231F20"/>
          <w:spacing w:val="16"/>
          <w:w w:val="105"/>
          <w:sz w:val="24"/>
          <w:szCs w:val="24"/>
        </w:rPr>
        <w:t xml:space="preserve"> </w:t>
      </w:r>
      <w:r w:rsidRPr="007E7D03">
        <w:rPr>
          <w:rFonts w:ascii="Times New Roman" w:hAnsi="Times New Roman" w:cs="Times New Roman"/>
          <w:color w:val="231F20"/>
          <w:w w:val="105"/>
          <w:sz w:val="24"/>
          <w:szCs w:val="24"/>
        </w:rPr>
        <w:t>War</w:t>
      </w:r>
      <w:r w:rsidRPr="007E7D03">
        <w:rPr>
          <w:rFonts w:ascii="Times New Roman" w:hAnsi="Times New Roman" w:cs="Times New Roman"/>
          <w:color w:val="231F20"/>
          <w:spacing w:val="18"/>
          <w:w w:val="105"/>
          <w:sz w:val="24"/>
          <w:szCs w:val="24"/>
        </w:rPr>
        <w:t xml:space="preserve"> </w:t>
      </w:r>
      <w:r w:rsidRPr="007E7D03">
        <w:rPr>
          <w:rFonts w:ascii="Times New Roman" w:hAnsi="Times New Roman" w:cs="Times New Roman"/>
          <w:color w:val="231F20"/>
          <w:w w:val="105"/>
          <w:sz w:val="24"/>
          <w:szCs w:val="24"/>
        </w:rPr>
        <w:t>and</w:t>
      </w:r>
      <w:r w:rsidRPr="007E7D03">
        <w:rPr>
          <w:rFonts w:ascii="Times New Roman" w:hAnsi="Times New Roman" w:cs="Times New Roman"/>
          <w:color w:val="231F20"/>
          <w:spacing w:val="16"/>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18"/>
          <w:w w:val="105"/>
          <w:sz w:val="24"/>
          <w:szCs w:val="24"/>
        </w:rPr>
        <w:t xml:space="preserve"> </w:t>
      </w:r>
      <w:r w:rsidRPr="007E7D03">
        <w:rPr>
          <w:rFonts w:ascii="Times New Roman" w:hAnsi="Times New Roman" w:cs="Times New Roman"/>
          <w:color w:val="231F20"/>
          <w:w w:val="105"/>
          <w:sz w:val="24"/>
          <w:szCs w:val="24"/>
        </w:rPr>
        <w:t>burgeoning</w:t>
      </w:r>
      <w:r w:rsidRPr="007E7D03">
        <w:rPr>
          <w:rFonts w:ascii="Times New Roman" w:hAnsi="Times New Roman" w:cs="Times New Roman"/>
          <w:color w:val="231F20"/>
          <w:spacing w:val="19"/>
          <w:w w:val="105"/>
          <w:sz w:val="24"/>
          <w:szCs w:val="24"/>
        </w:rPr>
        <w:t xml:space="preserve"> </w:t>
      </w:r>
      <w:r w:rsidRPr="007E7D03">
        <w:rPr>
          <w:rFonts w:ascii="Times New Roman" w:hAnsi="Times New Roman" w:cs="Times New Roman"/>
          <w:color w:val="231F20"/>
          <w:w w:val="105"/>
          <w:sz w:val="24"/>
          <w:szCs w:val="24"/>
        </w:rPr>
        <w:t>international</w:t>
      </w:r>
      <w:r w:rsidRPr="007E7D03">
        <w:rPr>
          <w:rFonts w:ascii="Times New Roman" w:hAnsi="Times New Roman" w:cs="Times New Roman"/>
          <w:color w:val="231F20"/>
          <w:spacing w:val="18"/>
          <w:w w:val="105"/>
          <w:sz w:val="24"/>
          <w:szCs w:val="24"/>
        </w:rPr>
        <w:t xml:space="preserve"> </w:t>
      </w:r>
      <w:r w:rsidRPr="007E7D03">
        <w:rPr>
          <w:rFonts w:ascii="Times New Roman" w:hAnsi="Times New Roman" w:cs="Times New Roman"/>
          <w:color w:val="231F20"/>
          <w:w w:val="105"/>
          <w:sz w:val="24"/>
          <w:szCs w:val="24"/>
        </w:rPr>
        <w:t>interest</w:t>
      </w:r>
      <w:r w:rsidRPr="007E7D03">
        <w:rPr>
          <w:rFonts w:ascii="Times New Roman" w:hAnsi="Times New Roman" w:cs="Times New Roman"/>
          <w:color w:val="231F20"/>
          <w:spacing w:val="18"/>
          <w:w w:val="105"/>
          <w:sz w:val="24"/>
          <w:szCs w:val="24"/>
        </w:rPr>
        <w:t xml:space="preserve"> </w:t>
      </w:r>
      <w:r w:rsidRPr="007E7D03">
        <w:rPr>
          <w:rFonts w:ascii="Times New Roman" w:hAnsi="Times New Roman" w:cs="Times New Roman"/>
          <w:color w:val="231F20"/>
          <w:w w:val="105"/>
          <w:sz w:val="24"/>
          <w:szCs w:val="24"/>
        </w:rPr>
        <w:t>in</w:t>
      </w:r>
      <w:r w:rsidRPr="007E7D03">
        <w:rPr>
          <w:rFonts w:ascii="Times New Roman" w:hAnsi="Times New Roman" w:cs="Times New Roman"/>
          <w:color w:val="231F20"/>
          <w:spacing w:val="18"/>
          <w:w w:val="105"/>
          <w:sz w:val="24"/>
          <w:szCs w:val="24"/>
        </w:rPr>
        <w:t xml:space="preserve"> </w:t>
      </w:r>
      <w:r w:rsidRPr="007E7D03">
        <w:rPr>
          <w:rFonts w:ascii="Times New Roman" w:hAnsi="Times New Roman" w:cs="Times New Roman"/>
          <w:color w:val="231F20"/>
          <w:w w:val="105"/>
          <w:sz w:val="24"/>
          <w:szCs w:val="24"/>
        </w:rPr>
        <w:t>issues</w:t>
      </w:r>
      <w:r w:rsidRPr="007E7D03">
        <w:rPr>
          <w:rFonts w:ascii="Times New Roman" w:hAnsi="Times New Roman" w:cs="Times New Roman"/>
          <w:color w:val="231F20"/>
          <w:spacing w:val="16"/>
          <w:w w:val="105"/>
          <w:sz w:val="24"/>
          <w:szCs w:val="24"/>
        </w:rPr>
        <w:t xml:space="preserve"> </w:t>
      </w:r>
      <w:r w:rsidRPr="007E7D03">
        <w:rPr>
          <w:rFonts w:ascii="Times New Roman" w:hAnsi="Times New Roman" w:cs="Times New Roman"/>
          <w:color w:val="231F20"/>
          <w:w w:val="105"/>
          <w:sz w:val="24"/>
          <w:szCs w:val="24"/>
        </w:rPr>
        <w:t>of</w:t>
      </w:r>
      <w:r w:rsidRPr="007E7D03">
        <w:rPr>
          <w:rFonts w:ascii="Times New Roman" w:hAnsi="Times New Roman" w:cs="Times New Roman"/>
          <w:color w:val="231F20"/>
          <w:spacing w:val="18"/>
          <w:w w:val="105"/>
          <w:sz w:val="24"/>
          <w:szCs w:val="24"/>
        </w:rPr>
        <w:t xml:space="preserve"> </w:t>
      </w:r>
      <w:r w:rsidRPr="007E7D03">
        <w:rPr>
          <w:rFonts w:ascii="Times New Roman" w:hAnsi="Times New Roman" w:cs="Times New Roman"/>
          <w:color w:val="231F20"/>
          <w:w w:val="105"/>
          <w:sz w:val="24"/>
          <w:szCs w:val="24"/>
        </w:rPr>
        <w:t xml:space="preserve">CSR. In the opening years of the current millennium it was still unusual, when addressing the  </w:t>
      </w:r>
      <w:r w:rsidR="00FB7BA4" w:rsidRPr="007E7D03">
        <w:rPr>
          <w:rFonts w:ascii="Times New Roman" w:hAnsi="Times New Roman" w:cs="Times New Roman"/>
          <w:color w:val="231F20"/>
          <w:w w:val="105"/>
          <w:sz w:val="24"/>
          <w:szCs w:val="24"/>
        </w:rPr>
        <w:t xml:space="preserve">power of </w:t>
      </w:r>
      <w:r w:rsidRPr="007E7D03">
        <w:rPr>
          <w:rFonts w:ascii="Times New Roman" w:hAnsi="Times New Roman" w:cs="Times New Roman"/>
          <w:color w:val="231F20"/>
          <w:w w:val="105"/>
          <w:sz w:val="24"/>
          <w:szCs w:val="24"/>
        </w:rPr>
        <w:t>national, multinational and transnational corporations to suggest that corporate social responsibility and human rights were not only connected but</w:t>
      </w:r>
      <w:r w:rsidR="00A72B3C">
        <w:rPr>
          <w:rFonts w:ascii="Times New Roman" w:hAnsi="Times New Roman" w:cs="Times New Roman"/>
          <w:color w:val="231F20"/>
          <w:w w:val="105"/>
          <w:sz w:val="24"/>
          <w:szCs w:val="24"/>
        </w:rPr>
        <w:t xml:space="preserve"> also </w:t>
      </w:r>
      <w:r w:rsidRPr="007E7D03">
        <w:rPr>
          <w:rFonts w:ascii="Times New Roman" w:hAnsi="Times New Roman" w:cs="Times New Roman"/>
          <w:color w:val="231F20"/>
          <w:w w:val="105"/>
          <w:sz w:val="24"/>
          <w:szCs w:val="24"/>
        </w:rPr>
        <w:t xml:space="preserve"> were legitimate concerns for human rights and business scholars </w:t>
      </w:r>
      <w:r w:rsidR="00FB7BA4" w:rsidRPr="007E7D03">
        <w:rPr>
          <w:rFonts w:ascii="Times New Roman" w:hAnsi="Times New Roman" w:cs="Times New Roman"/>
          <w:color w:val="231F20"/>
          <w:w w:val="105"/>
          <w:sz w:val="24"/>
          <w:szCs w:val="24"/>
        </w:rPr>
        <w:t xml:space="preserve">as well as  </w:t>
      </w:r>
      <w:r w:rsidRPr="007E7D03">
        <w:rPr>
          <w:rFonts w:ascii="Times New Roman" w:hAnsi="Times New Roman" w:cs="Times New Roman"/>
          <w:color w:val="231F20"/>
          <w:w w:val="105"/>
          <w:sz w:val="24"/>
          <w:szCs w:val="24"/>
        </w:rPr>
        <w:t xml:space="preserve">national and international governments. For example, as late as 2003 Scott </w:t>
      </w:r>
      <w:proofErr w:type="spellStart"/>
      <w:r w:rsidRPr="007E7D03">
        <w:rPr>
          <w:rFonts w:ascii="Times New Roman" w:hAnsi="Times New Roman" w:cs="Times New Roman"/>
          <w:color w:val="231F20"/>
          <w:w w:val="105"/>
          <w:sz w:val="24"/>
          <w:szCs w:val="24"/>
        </w:rPr>
        <w:t>Pegg</w:t>
      </w:r>
      <w:proofErr w:type="spellEnd"/>
      <w:r w:rsidRPr="007E7D03">
        <w:rPr>
          <w:rFonts w:ascii="Times New Roman" w:hAnsi="Times New Roman" w:cs="Times New Roman"/>
          <w:color w:val="231F20"/>
          <w:w w:val="105"/>
          <w:sz w:val="24"/>
          <w:szCs w:val="24"/>
        </w:rPr>
        <w:t xml:space="preserve"> 2003:11) argued that “most of the academic work on transnational corporations ignored the subject of human rights….This neglect was been reciprocal: most of the academic work on human rights has tended to overlook the role that TNCs can play in promoting or violating human rights.” </w:t>
      </w:r>
    </w:p>
    <w:p w:rsidR="00DA2B16" w:rsidRPr="007E7D03" w:rsidRDefault="00DA2B16" w:rsidP="00DA2B16">
      <w:pPr>
        <w:spacing w:line="360" w:lineRule="auto"/>
        <w:ind w:left="-90" w:firstLine="810"/>
        <w:rPr>
          <w:rFonts w:ascii="Times New Roman" w:hAnsi="Times New Roman" w:cs="Times New Roman"/>
          <w:sz w:val="24"/>
          <w:szCs w:val="24"/>
        </w:rPr>
      </w:pPr>
      <w:r w:rsidRPr="007E7D03">
        <w:rPr>
          <w:rFonts w:ascii="Times New Roman" w:hAnsi="Times New Roman" w:cs="Times New Roman"/>
          <w:sz w:val="24"/>
          <w:szCs w:val="24"/>
        </w:rPr>
        <w:t xml:space="preserve">We </w:t>
      </w:r>
      <w:r w:rsidR="00FB7BA4" w:rsidRPr="007E7D03">
        <w:rPr>
          <w:rFonts w:ascii="Times New Roman" w:hAnsi="Times New Roman" w:cs="Times New Roman"/>
          <w:sz w:val="24"/>
          <w:szCs w:val="24"/>
        </w:rPr>
        <w:t xml:space="preserve">make </w:t>
      </w:r>
      <w:r w:rsidR="00214D18" w:rsidRPr="007E7D03">
        <w:rPr>
          <w:rFonts w:ascii="Times New Roman" w:hAnsi="Times New Roman" w:cs="Times New Roman"/>
          <w:sz w:val="24"/>
          <w:szCs w:val="24"/>
        </w:rPr>
        <w:t>four central arguments. First,</w:t>
      </w:r>
      <w:r w:rsidR="00870E0A" w:rsidRPr="007E7D03">
        <w:rPr>
          <w:rFonts w:ascii="Times New Roman" w:hAnsi="Times New Roman" w:cs="Times New Roman"/>
          <w:sz w:val="24"/>
          <w:szCs w:val="24"/>
        </w:rPr>
        <w:t xml:space="preserve"> </w:t>
      </w:r>
      <w:r w:rsidRPr="007E7D03">
        <w:rPr>
          <w:rFonts w:ascii="Times New Roman" w:hAnsi="Times New Roman" w:cs="Times New Roman"/>
          <w:sz w:val="24"/>
          <w:szCs w:val="24"/>
        </w:rPr>
        <w:t xml:space="preserve">attention to the </w:t>
      </w:r>
      <w:r w:rsidR="00870E0A" w:rsidRPr="007E7D03">
        <w:rPr>
          <w:rFonts w:ascii="Times New Roman" w:hAnsi="Times New Roman" w:cs="Times New Roman"/>
          <w:sz w:val="24"/>
          <w:szCs w:val="24"/>
        </w:rPr>
        <w:t xml:space="preserve">dynamic </w:t>
      </w:r>
      <w:r w:rsidRPr="007E7D03">
        <w:rPr>
          <w:rFonts w:ascii="Times New Roman" w:hAnsi="Times New Roman" w:cs="Times New Roman"/>
          <w:sz w:val="24"/>
          <w:szCs w:val="24"/>
        </w:rPr>
        <w:t>processes associated with the development of the international human rights regime provides important insights for the future development of a global CSR regime</w:t>
      </w:r>
      <w:r w:rsidR="00870E0A" w:rsidRPr="007E7D03">
        <w:rPr>
          <w:rFonts w:ascii="Times New Roman" w:hAnsi="Times New Roman" w:cs="Times New Roman"/>
          <w:sz w:val="24"/>
          <w:szCs w:val="24"/>
        </w:rPr>
        <w:t>.</w:t>
      </w:r>
      <w:r w:rsidR="00214D18" w:rsidRPr="007E7D03">
        <w:rPr>
          <w:rFonts w:ascii="Times New Roman" w:hAnsi="Times New Roman" w:cs="Times New Roman"/>
          <w:sz w:val="24"/>
          <w:szCs w:val="24"/>
        </w:rPr>
        <w:t xml:space="preserve">  Second</w:t>
      </w:r>
      <w:r w:rsidR="00870E0A" w:rsidRPr="007E7D03">
        <w:rPr>
          <w:rFonts w:ascii="Times New Roman" w:hAnsi="Times New Roman" w:cs="Times New Roman"/>
          <w:sz w:val="24"/>
          <w:szCs w:val="24"/>
        </w:rPr>
        <w:t>,</w:t>
      </w:r>
      <w:r w:rsidR="00214D18" w:rsidRPr="007E7D03">
        <w:rPr>
          <w:rFonts w:ascii="Times New Roman" w:hAnsi="Times New Roman" w:cs="Times New Roman"/>
          <w:sz w:val="24"/>
          <w:szCs w:val="24"/>
        </w:rPr>
        <w:t xml:space="preserve"> b</w:t>
      </w:r>
      <w:r w:rsidRPr="007E7D03">
        <w:rPr>
          <w:rFonts w:ascii="Times New Roman" w:hAnsi="Times New Roman" w:cs="Times New Roman"/>
          <w:sz w:val="24"/>
          <w:szCs w:val="24"/>
        </w:rPr>
        <w:t xml:space="preserve">ecause of the ever-increasing rate of social connectedness associated with globalization and emerging technologies, the continuing development of the CSR regime is likely to occur at a faster pace than that which was witnessed </w:t>
      </w:r>
      <w:r w:rsidRPr="007E7D03">
        <w:rPr>
          <w:rFonts w:ascii="Times New Roman" w:hAnsi="Times New Roman" w:cs="Times New Roman"/>
          <w:sz w:val="24"/>
          <w:szCs w:val="24"/>
        </w:rPr>
        <w:lastRenderedPageBreak/>
        <w:t xml:space="preserve">in the development of the human rights regime.  </w:t>
      </w:r>
      <w:r w:rsidR="00214D18" w:rsidRPr="007E7D03">
        <w:rPr>
          <w:rFonts w:ascii="Times New Roman" w:hAnsi="Times New Roman" w:cs="Times New Roman"/>
          <w:sz w:val="24"/>
          <w:szCs w:val="24"/>
        </w:rPr>
        <w:t>Third, t</w:t>
      </w:r>
      <w:r w:rsidR="00FB7BA4" w:rsidRPr="007E7D03">
        <w:rPr>
          <w:rFonts w:ascii="Times New Roman" w:hAnsi="Times New Roman" w:cs="Times New Roman"/>
          <w:sz w:val="24"/>
          <w:szCs w:val="24"/>
        </w:rPr>
        <w:t xml:space="preserve">he connection between  CSR and human rights is not just about  </w:t>
      </w:r>
      <w:r w:rsidR="00615AB1" w:rsidRPr="007E7D03">
        <w:rPr>
          <w:rFonts w:ascii="Times New Roman" w:hAnsi="Times New Roman" w:cs="Times New Roman"/>
          <w:sz w:val="24"/>
          <w:szCs w:val="24"/>
        </w:rPr>
        <w:t>m</w:t>
      </w:r>
      <w:r w:rsidR="00FB7BA4" w:rsidRPr="007E7D03">
        <w:rPr>
          <w:rFonts w:ascii="Times New Roman" w:hAnsi="Times New Roman" w:cs="Times New Roman"/>
          <w:sz w:val="24"/>
          <w:szCs w:val="24"/>
        </w:rPr>
        <w:t xml:space="preserve">aterial working conditions under which </w:t>
      </w:r>
      <w:r w:rsidR="00615AB1" w:rsidRPr="007E7D03">
        <w:rPr>
          <w:rFonts w:ascii="Times New Roman" w:hAnsi="Times New Roman" w:cs="Times New Roman"/>
          <w:sz w:val="24"/>
          <w:szCs w:val="24"/>
        </w:rPr>
        <w:t xml:space="preserve">workers’ </w:t>
      </w:r>
      <w:r w:rsidR="00FB7BA4" w:rsidRPr="007E7D03">
        <w:rPr>
          <w:rFonts w:ascii="Times New Roman" w:hAnsi="Times New Roman" w:cs="Times New Roman"/>
          <w:sz w:val="24"/>
          <w:szCs w:val="24"/>
        </w:rPr>
        <w:t>human rights are constrained</w:t>
      </w:r>
      <w:r w:rsidR="00615AB1" w:rsidRPr="007E7D03">
        <w:rPr>
          <w:rFonts w:ascii="Times New Roman" w:hAnsi="Times New Roman" w:cs="Times New Roman"/>
          <w:sz w:val="24"/>
          <w:szCs w:val="24"/>
        </w:rPr>
        <w:t xml:space="preserve"> (e.g. anti-sweat shop legislation)</w:t>
      </w:r>
      <w:r w:rsidR="00FB7BA4" w:rsidRPr="007E7D03">
        <w:rPr>
          <w:rFonts w:ascii="Times New Roman" w:hAnsi="Times New Roman" w:cs="Times New Roman"/>
          <w:sz w:val="24"/>
          <w:szCs w:val="24"/>
        </w:rPr>
        <w:t xml:space="preserve"> or enabled (e.g. fair wages and reasonable working hours, safe working conditions</w:t>
      </w:r>
      <w:r w:rsidR="00615AB1" w:rsidRPr="007E7D03">
        <w:rPr>
          <w:rFonts w:ascii="Times New Roman" w:hAnsi="Times New Roman" w:cs="Times New Roman"/>
          <w:sz w:val="24"/>
          <w:szCs w:val="24"/>
        </w:rPr>
        <w:t>,</w:t>
      </w:r>
      <w:r w:rsidR="00870E0A" w:rsidRPr="007E7D03">
        <w:rPr>
          <w:rFonts w:ascii="Times New Roman" w:hAnsi="Times New Roman" w:cs="Times New Roman"/>
          <w:sz w:val="24"/>
          <w:szCs w:val="24"/>
        </w:rPr>
        <w:t xml:space="preserve"> </w:t>
      </w:r>
      <w:r w:rsidR="00615AB1" w:rsidRPr="007E7D03">
        <w:rPr>
          <w:rFonts w:ascii="Times New Roman" w:hAnsi="Times New Roman" w:cs="Times New Roman"/>
          <w:sz w:val="24"/>
          <w:szCs w:val="24"/>
        </w:rPr>
        <w:t>but also about the communicative conditions within which organizational</w:t>
      </w:r>
      <w:r w:rsidR="00096F35" w:rsidRPr="007E7D03">
        <w:rPr>
          <w:rFonts w:ascii="Times New Roman" w:hAnsi="Times New Roman" w:cs="Times New Roman"/>
          <w:sz w:val="24"/>
          <w:szCs w:val="24"/>
        </w:rPr>
        <w:t xml:space="preserve"> and </w:t>
      </w:r>
      <w:proofErr w:type="spellStart"/>
      <w:r w:rsidR="00096F35" w:rsidRPr="007E7D03">
        <w:rPr>
          <w:rFonts w:ascii="Times New Roman" w:hAnsi="Times New Roman" w:cs="Times New Roman"/>
          <w:sz w:val="24"/>
          <w:szCs w:val="24"/>
        </w:rPr>
        <w:t>interorganizational</w:t>
      </w:r>
      <w:proofErr w:type="spellEnd"/>
      <w:r w:rsidR="00096F35" w:rsidRPr="007E7D03">
        <w:rPr>
          <w:rFonts w:ascii="Times New Roman" w:hAnsi="Times New Roman" w:cs="Times New Roman"/>
          <w:sz w:val="24"/>
          <w:szCs w:val="24"/>
        </w:rPr>
        <w:t xml:space="preserve"> </w:t>
      </w:r>
      <w:r w:rsidR="00615AB1" w:rsidRPr="007E7D03">
        <w:rPr>
          <w:rFonts w:ascii="Times New Roman" w:hAnsi="Times New Roman" w:cs="Times New Roman"/>
          <w:sz w:val="24"/>
          <w:szCs w:val="24"/>
        </w:rPr>
        <w:t xml:space="preserve"> interactions take place.</w:t>
      </w:r>
      <w:r w:rsidR="00870E0A" w:rsidRPr="007E7D03">
        <w:rPr>
          <w:rFonts w:ascii="Times New Roman" w:hAnsi="Times New Roman" w:cs="Times New Roman"/>
          <w:sz w:val="24"/>
          <w:szCs w:val="24"/>
        </w:rPr>
        <w:t xml:space="preserve"> </w:t>
      </w:r>
      <w:r w:rsidR="00615AB1" w:rsidRPr="007E7D03">
        <w:rPr>
          <w:rFonts w:ascii="Times New Roman" w:hAnsi="Times New Roman" w:cs="Times New Roman"/>
          <w:sz w:val="24"/>
          <w:szCs w:val="24"/>
        </w:rPr>
        <w:t>Finally, we argue that</w:t>
      </w:r>
      <w:r w:rsidRPr="007E7D03">
        <w:rPr>
          <w:rFonts w:ascii="Times New Roman" w:hAnsi="Times New Roman" w:cs="Times New Roman"/>
          <w:sz w:val="24"/>
          <w:szCs w:val="24"/>
        </w:rPr>
        <w:t xml:space="preserve"> as with the development of the human rights regime, this growth and development</w:t>
      </w:r>
      <w:r w:rsidR="00615AB1" w:rsidRPr="007E7D03">
        <w:rPr>
          <w:rFonts w:ascii="Times New Roman" w:hAnsi="Times New Roman" w:cs="Times New Roman"/>
          <w:sz w:val="24"/>
          <w:szCs w:val="24"/>
        </w:rPr>
        <w:t xml:space="preserve"> of a CSR/human rights regime</w:t>
      </w:r>
      <w:r w:rsidRPr="007E7D03">
        <w:rPr>
          <w:rFonts w:ascii="Times New Roman" w:hAnsi="Times New Roman" w:cs="Times New Roman"/>
          <w:sz w:val="24"/>
          <w:szCs w:val="24"/>
        </w:rPr>
        <w:t xml:space="preserve"> will be characterized by periods of threats to rollback advances and that these threats will come from both within states that have been historical proponents as well as historical opponents of the expansion of rights.</w:t>
      </w:r>
    </w:p>
    <w:p w:rsidR="00DA2B16" w:rsidRPr="007E7D03" w:rsidRDefault="00DA2B16" w:rsidP="00DA2B16">
      <w:pPr>
        <w:spacing w:line="360" w:lineRule="auto"/>
        <w:ind w:left="-90" w:firstLine="810"/>
        <w:rPr>
          <w:rFonts w:ascii="Times New Roman" w:eastAsia="PMingLiU" w:hAnsi="Times New Roman" w:cs="Times New Roman"/>
          <w:sz w:val="24"/>
          <w:szCs w:val="24"/>
        </w:rPr>
      </w:pPr>
      <w:r w:rsidRPr="007E7D03">
        <w:rPr>
          <w:rFonts w:ascii="Times New Roman" w:hAnsi="Times New Roman" w:cs="Times New Roman"/>
          <w:sz w:val="24"/>
          <w:szCs w:val="24"/>
        </w:rPr>
        <w:t>Global regimes are defined as “sets of implicit or explicit principles, norms, rules, and decision-making procedures around which actors’ expectations converge in a given area of international relations” (Krasner, 1983, p. 2). They embody the rules and conventions adopted by states to structure their relations (</w:t>
      </w:r>
      <w:proofErr w:type="spellStart"/>
      <w:r w:rsidRPr="007E7D03">
        <w:rPr>
          <w:rFonts w:ascii="Times New Roman" w:hAnsi="Times New Roman" w:cs="Times New Roman"/>
          <w:sz w:val="24"/>
          <w:szCs w:val="24"/>
        </w:rPr>
        <w:t>Rittberger</w:t>
      </w:r>
      <w:proofErr w:type="spellEnd"/>
      <w:r w:rsidRPr="007E7D03">
        <w:rPr>
          <w:rFonts w:ascii="Times New Roman" w:hAnsi="Times New Roman" w:cs="Times New Roman"/>
          <w:sz w:val="24"/>
          <w:szCs w:val="24"/>
        </w:rPr>
        <w:t xml:space="preserve">, 1993). Regimes also “constitute frames of reference to new processes of rule formation and rule making” (Arts, 2000, p. 516). These norms, rules, and decision-making procedures are of course, not as dramatic as the wars, terrorist attacks, or natural and man-made disasters that feature on the front pages of our daily newspapers or the lead story on the television news, but they are at the heart of the billions of everyday interactions that in fact compose global relations </w:t>
      </w:r>
      <w:r w:rsidR="00096F35" w:rsidRPr="007E7D03">
        <w:rPr>
          <w:rFonts w:ascii="Times New Roman" w:hAnsi="Times New Roman" w:cs="Times New Roman"/>
          <w:sz w:val="24"/>
          <w:szCs w:val="24"/>
        </w:rPr>
        <w:t xml:space="preserve">and corporate behavior </w:t>
      </w:r>
      <w:r w:rsidRPr="007E7D03">
        <w:rPr>
          <w:rFonts w:ascii="Times New Roman" w:hAnsi="Times New Roman" w:cs="Times New Roman"/>
          <w:sz w:val="24"/>
          <w:szCs w:val="24"/>
        </w:rPr>
        <w:t xml:space="preserve">on a daily basis. </w:t>
      </w:r>
    </w:p>
    <w:p w:rsidR="00DA2B16" w:rsidRPr="003D5DCD" w:rsidRDefault="003D5DCD" w:rsidP="00DA2B16">
      <w:pPr>
        <w:pStyle w:val="BodyText"/>
        <w:spacing w:line="360" w:lineRule="auto"/>
        <w:ind w:left="-90"/>
        <w:rPr>
          <w:rFonts w:ascii="Times New Roman" w:hAnsi="Times New Roman" w:cs="Aharoni"/>
          <w:sz w:val="24"/>
          <w:szCs w:val="24"/>
        </w:rPr>
      </w:pPr>
      <w:r>
        <w:rPr>
          <w:rFonts w:ascii="Times New Roman" w:hAnsi="Times New Roman" w:cs="Aharoni"/>
          <w:color w:val="231F20"/>
          <w:w w:val="125"/>
          <w:sz w:val="24"/>
          <w:szCs w:val="24"/>
        </w:rPr>
        <w:t>The Foundation of the Human Rights Regime</w:t>
      </w:r>
    </w:p>
    <w:p w:rsidR="00DA2B16" w:rsidRPr="007E7D03" w:rsidRDefault="00DA2B16" w:rsidP="00DA2B16">
      <w:pPr>
        <w:pStyle w:val="BodyText"/>
        <w:spacing w:before="24" w:line="360" w:lineRule="auto"/>
        <w:ind w:left="-90" w:right="3" w:firstLine="810"/>
        <w:rPr>
          <w:rFonts w:ascii="Times New Roman" w:hAnsi="Times New Roman" w:cs="Times New Roman"/>
          <w:sz w:val="24"/>
          <w:szCs w:val="24"/>
        </w:rPr>
      </w:pPr>
      <w:r w:rsidRPr="007E7D03">
        <w:rPr>
          <w:rFonts w:ascii="Times New Roman" w:hAnsi="Times New Roman" w:cs="Times New Roman"/>
          <w:color w:val="231F20"/>
          <w:w w:val="101"/>
          <w:sz w:val="24"/>
          <w:szCs w:val="24"/>
        </w:rPr>
        <w:t>To place the development of a CSR regime in context, we first briefly rehearse the establishment of the human rights regime. Since</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2"/>
          <w:sz w:val="24"/>
          <w:szCs w:val="24"/>
        </w:rPr>
        <w:t xml:space="preserve"> </w:t>
      </w:r>
      <w:r w:rsidRPr="007E7D03">
        <w:rPr>
          <w:rFonts w:ascii="Times New Roman" w:hAnsi="Times New Roman" w:cs="Times New Roman"/>
          <w:color w:val="231F20"/>
          <w:w w:val="99"/>
          <w:sz w:val="24"/>
          <w:szCs w:val="24"/>
        </w:rPr>
        <w:t>1648</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2"/>
          <w:sz w:val="24"/>
          <w:szCs w:val="24"/>
        </w:rPr>
        <w:t xml:space="preserve"> </w:t>
      </w:r>
      <w:r w:rsidRPr="007E7D03">
        <w:rPr>
          <w:rFonts w:ascii="Times New Roman" w:hAnsi="Times New Roman" w:cs="Times New Roman"/>
          <w:color w:val="231F20"/>
          <w:w w:val="110"/>
          <w:sz w:val="24"/>
          <w:szCs w:val="24"/>
        </w:rPr>
        <w:t>and</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3"/>
          <w:sz w:val="24"/>
          <w:szCs w:val="24"/>
        </w:rPr>
        <w:t xml:space="preserve"> </w:t>
      </w:r>
      <w:r w:rsidRPr="007E7D03">
        <w:rPr>
          <w:rFonts w:ascii="Times New Roman" w:hAnsi="Times New Roman" w:cs="Times New Roman"/>
          <w:color w:val="231F20"/>
          <w:w w:val="108"/>
          <w:sz w:val="24"/>
          <w:szCs w:val="24"/>
        </w:rPr>
        <w:t>the</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2"/>
          <w:sz w:val="24"/>
          <w:szCs w:val="24"/>
        </w:rPr>
        <w:t xml:space="preserve"> </w:t>
      </w:r>
      <w:r w:rsidRPr="007E7D03">
        <w:rPr>
          <w:rFonts w:ascii="Times New Roman" w:hAnsi="Times New Roman" w:cs="Times New Roman"/>
          <w:color w:val="231F20"/>
          <w:w w:val="104"/>
          <w:sz w:val="24"/>
          <w:szCs w:val="24"/>
        </w:rPr>
        <w:t>peace</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3"/>
          <w:sz w:val="24"/>
          <w:szCs w:val="24"/>
        </w:rPr>
        <w:t xml:space="preserve"> </w:t>
      </w:r>
      <w:r w:rsidRPr="007E7D03">
        <w:rPr>
          <w:rFonts w:ascii="Times New Roman" w:hAnsi="Times New Roman" w:cs="Times New Roman"/>
          <w:color w:val="231F20"/>
          <w:w w:val="99"/>
          <w:sz w:val="24"/>
          <w:szCs w:val="24"/>
        </w:rPr>
        <w:t>of</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3"/>
          <w:sz w:val="24"/>
          <w:szCs w:val="24"/>
        </w:rPr>
        <w:t xml:space="preserve"> </w:t>
      </w:r>
      <w:r w:rsidRPr="007E7D03">
        <w:rPr>
          <w:rFonts w:ascii="Times New Roman" w:hAnsi="Times New Roman" w:cs="Times New Roman"/>
          <w:color w:val="231F20"/>
          <w:w w:val="103"/>
          <w:sz w:val="24"/>
          <w:szCs w:val="24"/>
        </w:rPr>
        <w:t>W</w:t>
      </w:r>
      <w:r w:rsidRPr="007E7D03">
        <w:rPr>
          <w:rFonts w:ascii="Times New Roman" w:hAnsi="Times New Roman" w:cs="Times New Roman"/>
          <w:color w:val="231F20"/>
          <w:spacing w:val="1"/>
          <w:w w:val="103"/>
          <w:sz w:val="24"/>
          <w:szCs w:val="24"/>
        </w:rPr>
        <w:t>e</w:t>
      </w:r>
      <w:r w:rsidRPr="007E7D03">
        <w:rPr>
          <w:rFonts w:ascii="Times New Roman" w:hAnsi="Times New Roman" w:cs="Times New Roman"/>
          <w:color w:val="231F20"/>
          <w:w w:val="109"/>
          <w:sz w:val="24"/>
          <w:szCs w:val="24"/>
        </w:rPr>
        <w:t>stphalia</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1"/>
          <w:sz w:val="24"/>
          <w:szCs w:val="24"/>
        </w:rPr>
        <w:t xml:space="preserve"> </w:t>
      </w:r>
      <w:r w:rsidRPr="007E7D03">
        <w:rPr>
          <w:rFonts w:ascii="Times New Roman" w:hAnsi="Times New Roman" w:cs="Times New Roman"/>
          <w:color w:val="231F20"/>
          <w:w w:val="107"/>
          <w:sz w:val="24"/>
          <w:szCs w:val="24"/>
        </w:rPr>
        <w:t>ending</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2"/>
          <w:sz w:val="24"/>
          <w:szCs w:val="24"/>
        </w:rPr>
        <w:t xml:space="preserve"> </w:t>
      </w:r>
      <w:r w:rsidRPr="007E7D03">
        <w:rPr>
          <w:rFonts w:ascii="Times New Roman" w:hAnsi="Times New Roman" w:cs="Times New Roman"/>
          <w:color w:val="231F20"/>
          <w:w w:val="108"/>
          <w:sz w:val="24"/>
          <w:szCs w:val="24"/>
        </w:rPr>
        <w:t>the</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2"/>
          <w:sz w:val="24"/>
          <w:szCs w:val="24"/>
        </w:rPr>
        <w:t xml:space="preserve"> </w:t>
      </w:r>
      <w:r w:rsidRPr="007E7D03">
        <w:rPr>
          <w:rFonts w:ascii="Times New Roman" w:hAnsi="Times New Roman" w:cs="Times New Roman"/>
          <w:color w:val="231F20"/>
          <w:w w:val="99"/>
          <w:sz w:val="24"/>
          <w:szCs w:val="24"/>
        </w:rPr>
        <w:t>30</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3"/>
          <w:sz w:val="24"/>
          <w:szCs w:val="24"/>
        </w:rPr>
        <w:t xml:space="preserve"> </w:t>
      </w:r>
      <w:r w:rsidR="00D82274" w:rsidRPr="007E7D03">
        <w:rPr>
          <w:rFonts w:ascii="Times New Roman" w:hAnsi="Times New Roman" w:cs="Times New Roman"/>
          <w:color w:val="231F20"/>
          <w:w w:val="109"/>
          <w:sz w:val="24"/>
          <w:szCs w:val="24"/>
        </w:rPr>
        <w:t>Years</w:t>
      </w:r>
      <w:r w:rsidR="00D82274" w:rsidRPr="007E7D03">
        <w:rPr>
          <w:rFonts w:ascii="Times New Roman" w:hAnsi="Times New Roman" w:cs="Times New Roman"/>
          <w:color w:val="231F20"/>
          <w:sz w:val="24"/>
          <w:szCs w:val="24"/>
        </w:rPr>
        <w:t xml:space="preserve"> </w:t>
      </w:r>
      <w:r w:rsidR="00D82274" w:rsidRPr="007E7D03">
        <w:rPr>
          <w:rFonts w:ascii="Times New Roman" w:hAnsi="Times New Roman" w:cs="Times New Roman"/>
          <w:color w:val="231F20"/>
          <w:spacing w:val="-23"/>
          <w:sz w:val="24"/>
          <w:szCs w:val="24"/>
        </w:rPr>
        <w:t xml:space="preserve"> </w:t>
      </w:r>
      <w:r w:rsidR="00D82274" w:rsidRPr="007E7D03">
        <w:rPr>
          <w:rFonts w:ascii="Times New Roman" w:hAnsi="Times New Roman" w:cs="Times New Roman"/>
          <w:color w:val="231F20"/>
          <w:w w:val="110"/>
          <w:sz w:val="24"/>
          <w:szCs w:val="24"/>
        </w:rPr>
        <w:t>Wa</w:t>
      </w:r>
      <w:r w:rsidR="00D82274" w:rsidRPr="007E7D03">
        <w:rPr>
          <w:rFonts w:ascii="Times New Roman" w:hAnsi="Times New Roman" w:cs="Times New Roman"/>
          <w:color w:val="231F20"/>
          <w:spacing w:val="1"/>
          <w:w w:val="110"/>
          <w:sz w:val="24"/>
          <w:szCs w:val="24"/>
        </w:rPr>
        <w:t>r</w:t>
      </w:r>
      <w:r w:rsidRPr="007E7D03">
        <w:rPr>
          <w:rFonts w:ascii="Times New Roman" w:hAnsi="Times New Roman" w:cs="Times New Roman"/>
          <w:color w:val="231F20"/>
          <w:w w:val="88"/>
          <w:sz w:val="24"/>
          <w:szCs w:val="24"/>
        </w:rPr>
        <w:t>,</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3"/>
          <w:sz w:val="24"/>
          <w:szCs w:val="24"/>
        </w:rPr>
        <w:t xml:space="preserve"> </w:t>
      </w:r>
      <w:r w:rsidRPr="007E7D03">
        <w:rPr>
          <w:rFonts w:ascii="Times New Roman" w:hAnsi="Times New Roman" w:cs="Times New Roman"/>
          <w:color w:val="231F20"/>
          <w:w w:val="108"/>
          <w:sz w:val="24"/>
          <w:szCs w:val="24"/>
        </w:rPr>
        <w:t>the</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3"/>
          <w:sz w:val="24"/>
          <w:szCs w:val="24"/>
        </w:rPr>
        <w:t xml:space="preserve"> </w:t>
      </w:r>
      <w:r w:rsidRPr="007E7D03">
        <w:rPr>
          <w:rFonts w:ascii="Times New Roman" w:hAnsi="Times New Roman" w:cs="Times New Roman"/>
          <w:color w:val="231F20"/>
          <w:w w:val="107"/>
          <w:sz w:val="24"/>
          <w:szCs w:val="24"/>
        </w:rPr>
        <w:t>overa</w:t>
      </w:r>
      <w:r w:rsidRPr="007E7D03">
        <w:rPr>
          <w:rFonts w:ascii="Times New Roman" w:hAnsi="Times New Roman" w:cs="Times New Roman"/>
          <w:color w:val="231F20"/>
          <w:spacing w:val="2"/>
          <w:w w:val="107"/>
          <w:sz w:val="24"/>
          <w:szCs w:val="24"/>
        </w:rPr>
        <w:t>r</w:t>
      </w:r>
      <w:r w:rsidRPr="007E7D03">
        <w:rPr>
          <w:rFonts w:ascii="Times New Roman" w:hAnsi="Times New Roman" w:cs="Times New Roman"/>
          <w:color w:val="231F20"/>
          <w:w w:val="106"/>
          <w:sz w:val="24"/>
          <w:szCs w:val="24"/>
        </w:rPr>
        <w:t>ching regi</w:t>
      </w:r>
      <w:r w:rsidRPr="007E7D03">
        <w:rPr>
          <w:rFonts w:ascii="Times New Roman" w:hAnsi="Times New Roman" w:cs="Times New Roman"/>
          <w:color w:val="231F20"/>
          <w:spacing w:val="1"/>
          <w:w w:val="106"/>
          <w:sz w:val="24"/>
          <w:szCs w:val="24"/>
        </w:rPr>
        <w:t>m</w:t>
      </w:r>
      <w:r w:rsidRPr="007E7D03">
        <w:rPr>
          <w:rFonts w:ascii="Times New Roman" w:hAnsi="Times New Roman" w:cs="Times New Roman"/>
          <w:color w:val="231F20"/>
          <w:w w:val="99"/>
          <w:sz w:val="24"/>
          <w:szCs w:val="24"/>
        </w:rPr>
        <w:t>e</w:t>
      </w:r>
      <w:r w:rsidRPr="007E7D03">
        <w:rPr>
          <w:rFonts w:ascii="Times New Roman" w:hAnsi="Times New Roman" w:cs="Times New Roman"/>
          <w:color w:val="231F20"/>
          <w:spacing w:val="10"/>
          <w:sz w:val="24"/>
          <w:szCs w:val="24"/>
        </w:rPr>
        <w:t xml:space="preserve"> </w:t>
      </w:r>
      <w:r w:rsidRPr="007E7D03">
        <w:rPr>
          <w:rFonts w:ascii="Times New Roman" w:hAnsi="Times New Roman" w:cs="Times New Roman"/>
          <w:color w:val="231F20"/>
          <w:w w:val="104"/>
          <w:sz w:val="24"/>
          <w:szCs w:val="24"/>
        </w:rPr>
        <w:t>gov</w:t>
      </w:r>
      <w:r w:rsidRPr="007E7D03">
        <w:rPr>
          <w:rFonts w:ascii="Times New Roman" w:hAnsi="Times New Roman" w:cs="Times New Roman"/>
          <w:color w:val="231F20"/>
          <w:spacing w:val="2"/>
          <w:w w:val="104"/>
          <w:sz w:val="24"/>
          <w:szCs w:val="24"/>
        </w:rPr>
        <w:t>e</w:t>
      </w:r>
      <w:r w:rsidRPr="007E7D03">
        <w:rPr>
          <w:rFonts w:ascii="Times New Roman" w:hAnsi="Times New Roman" w:cs="Times New Roman"/>
          <w:color w:val="231F20"/>
          <w:w w:val="109"/>
          <w:sz w:val="24"/>
          <w:szCs w:val="24"/>
        </w:rPr>
        <w:t>rning</w:t>
      </w:r>
      <w:r w:rsidRPr="007E7D03">
        <w:rPr>
          <w:rFonts w:ascii="Times New Roman" w:hAnsi="Times New Roman" w:cs="Times New Roman"/>
          <w:color w:val="231F20"/>
          <w:spacing w:val="11"/>
          <w:sz w:val="24"/>
          <w:szCs w:val="24"/>
        </w:rPr>
        <w:t xml:space="preserve"> </w:t>
      </w:r>
      <w:r w:rsidRPr="007E7D03">
        <w:rPr>
          <w:rFonts w:ascii="Times New Roman" w:hAnsi="Times New Roman" w:cs="Times New Roman"/>
          <w:color w:val="231F20"/>
          <w:w w:val="107"/>
          <w:sz w:val="24"/>
          <w:szCs w:val="24"/>
        </w:rPr>
        <w:t>internati</w:t>
      </w:r>
      <w:r w:rsidRPr="007E7D03">
        <w:rPr>
          <w:rFonts w:ascii="Times New Roman" w:hAnsi="Times New Roman" w:cs="Times New Roman"/>
          <w:color w:val="231F20"/>
          <w:spacing w:val="3"/>
          <w:w w:val="107"/>
          <w:sz w:val="24"/>
          <w:szCs w:val="24"/>
        </w:rPr>
        <w:t>o</w:t>
      </w:r>
      <w:r w:rsidRPr="007E7D03">
        <w:rPr>
          <w:rFonts w:ascii="Times New Roman" w:hAnsi="Times New Roman" w:cs="Times New Roman"/>
          <w:color w:val="231F20"/>
          <w:w w:val="108"/>
          <w:sz w:val="24"/>
          <w:szCs w:val="24"/>
        </w:rPr>
        <w:t>nal</w:t>
      </w:r>
      <w:r w:rsidRPr="007E7D03">
        <w:rPr>
          <w:rFonts w:ascii="Times New Roman" w:hAnsi="Times New Roman" w:cs="Times New Roman"/>
          <w:color w:val="231F20"/>
          <w:spacing w:val="11"/>
          <w:sz w:val="24"/>
          <w:szCs w:val="24"/>
        </w:rPr>
        <w:t xml:space="preserve"> </w:t>
      </w:r>
      <w:r w:rsidRPr="007E7D03">
        <w:rPr>
          <w:rFonts w:ascii="Times New Roman" w:hAnsi="Times New Roman" w:cs="Times New Roman"/>
          <w:color w:val="231F20"/>
          <w:w w:val="107"/>
          <w:sz w:val="24"/>
          <w:szCs w:val="24"/>
        </w:rPr>
        <w:t>relations</w:t>
      </w:r>
      <w:r w:rsidRPr="007E7D03">
        <w:rPr>
          <w:rFonts w:ascii="Times New Roman" w:hAnsi="Times New Roman" w:cs="Times New Roman"/>
          <w:color w:val="231F20"/>
          <w:spacing w:val="13"/>
          <w:sz w:val="24"/>
          <w:szCs w:val="24"/>
        </w:rPr>
        <w:t xml:space="preserve"> </w:t>
      </w:r>
      <w:r w:rsidRPr="007E7D03">
        <w:rPr>
          <w:rFonts w:ascii="Times New Roman" w:hAnsi="Times New Roman" w:cs="Times New Roman"/>
          <w:color w:val="231F20"/>
          <w:w w:val="107"/>
          <w:sz w:val="24"/>
          <w:szCs w:val="24"/>
        </w:rPr>
        <w:t>known</w:t>
      </w:r>
      <w:r w:rsidRPr="007E7D03">
        <w:rPr>
          <w:rFonts w:ascii="Times New Roman" w:hAnsi="Times New Roman" w:cs="Times New Roman"/>
          <w:color w:val="231F20"/>
          <w:spacing w:val="12"/>
          <w:sz w:val="24"/>
          <w:szCs w:val="24"/>
        </w:rPr>
        <w:t xml:space="preserve"> </w:t>
      </w:r>
      <w:r w:rsidRPr="007E7D03">
        <w:rPr>
          <w:rFonts w:ascii="Times New Roman" w:hAnsi="Times New Roman" w:cs="Times New Roman"/>
          <w:color w:val="231F20"/>
          <w:w w:val="112"/>
          <w:sz w:val="24"/>
          <w:szCs w:val="24"/>
        </w:rPr>
        <w:t>as</w:t>
      </w:r>
      <w:r w:rsidRPr="007E7D03">
        <w:rPr>
          <w:rFonts w:ascii="Times New Roman" w:hAnsi="Times New Roman" w:cs="Times New Roman"/>
          <w:color w:val="231F20"/>
          <w:spacing w:val="11"/>
          <w:sz w:val="24"/>
          <w:szCs w:val="24"/>
        </w:rPr>
        <w:t xml:space="preserve"> </w:t>
      </w:r>
      <w:r w:rsidRPr="007E7D03">
        <w:rPr>
          <w:rFonts w:ascii="Times New Roman" w:hAnsi="Times New Roman" w:cs="Times New Roman"/>
          <w:color w:val="231F20"/>
          <w:w w:val="108"/>
          <w:sz w:val="24"/>
          <w:szCs w:val="24"/>
        </w:rPr>
        <w:t>the</w:t>
      </w:r>
      <w:r w:rsidRPr="007E7D03">
        <w:rPr>
          <w:rFonts w:ascii="Times New Roman" w:hAnsi="Times New Roman" w:cs="Times New Roman"/>
          <w:color w:val="231F20"/>
          <w:spacing w:val="11"/>
          <w:sz w:val="24"/>
          <w:szCs w:val="24"/>
        </w:rPr>
        <w:t xml:space="preserve"> </w:t>
      </w:r>
      <w:r w:rsidRPr="007E7D03">
        <w:rPr>
          <w:rFonts w:ascii="Times New Roman" w:hAnsi="Times New Roman" w:cs="Times New Roman"/>
          <w:color w:val="231F20"/>
          <w:w w:val="103"/>
          <w:sz w:val="24"/>
          <w:szCs w:val="24"/>
        </w:rPr>
        <w:t>W</w:t>
      </w:r>
      <w:r w:rsidRPr="007E7D03">
        <w:rPr>
          <w:rFonts w:ascii="Times New Roman" w:hAnsi="Times New Roman" w:cs="Times New Roman"/>
          <w:color w:val="231F20"/>
          <w:spacing w:val="1"/>
          <w:w w:val="103"/>
          <w:sz w:val="24"/>
          <w:szCs w:val="24"/>
        </w:rPr>
        <w:t>e</w:t>
      </w:r>
      <w:r w:rsidRPr="007E7D03">
        <w:rPr>
          <w:rFonts w:ascii="Times New Roman" w:hAnsi="Times New Roman" w:cs="Times New Roman"/>
          <w:color w:val="231F20"/>
          <w:w w:val="109"/>
          <w:sz w:val="24"/>
          <w:szCs w:val="24"/>
        </w:rPr>
        <w:t>stphalian</w:t>
      </w:r>
      <w:r w:rsidRPr="007E7D03">
        <w:rPr>
          <w:rFonts w:ascii="Times New Roman" w:hAnsi="Times New Roman" w:cs="Times New Roman"/>
          <w:color w:val="231F20"/>
          <w:spacing w:val="12"/>
          <w:sz w:val="24"/>
          <w:szCs w:val="24"/>
        </w:rPr>
        <w:t xml:space="preserve"> </w:t>
      </w:r>
      <w:r w:rsidRPr="007E7D03">
        <w:rPr>
          <w:rFonts w:ascii="Times New Roman" w:hAnsi="Times New Roman" w:cs="Times New Roman"/>
          <w:color w:val="231F20"/>
          <w:w w:val="109"/>
          <w:sz w:val="24"/>
          <w:szCs w:val="24"/>
        </w:rPr>
        <w:t>system</w:t>
      </w:r>
      <w:r w:rsidRPr="007E7D03">
        <w:rPr>
          <w:rFonts w:ascii="Times New Roman" w:hAnsi="Times New Roman" w:cs="Times New Roman"/>
          <w:color w:val="231F20"/>
          <w:spacing w:val="12"/>
          <w:sz w:val="24"/>
          <w:szCs w:val="24"/>
        </w:rPr>
        <w:t xml:space="preserve"> </w:t>
      </w:r>
      <w:r w:rsidRPr="007E7D03">
        <w:rPr>
          <w:rFonts w:ascii="Times New Roman" w:hAnsi="Times New Roman" w:cs="Times New Roman"/>
          <w:color w:val="231F20"/>
          <w:w w:val="99"/>
          <w:sz w:val="24"/>
          <w:szCs w:val="24"/>
        </w:rPr>
        <w:t>of</w:t>
      </w:r>
      <w:r w:rsidRPr="007E7D03">
        <w:rPr>
          <w:rFonts w:ascii="Times New Roman" w:hAnsi="Times New Roman" w:cs="Times New Roman"/>
          <w:color w:val="231F20"/>
          <w:spacing w:val="10"/>
          <w:sz w:val="24"/>
          <w:szCs w:val="24"/>
        </w:rPr>
        <w:t xml:space="preserve"> </w:t>
      </w:r>
      <w:r w:rsidRPr="007E7D03">
        <w:rPr>
          <w:rFonts w:ascii="Times New Roman" w:hAnsi="Times New Roman" w:cs="Times New Roman"/>
          <w:color w:val="231F20"/>
          <w:w w:val="111"/>
          <w:sz w:val="24"/>
          <w:szCs w:val="24"/>
        </w:rPr>
        <w:t>stat</w:t>
      </w:r>
      <w:r w:rsidRPr="007E7D03">
        <w:rPr>
          <w:rFonts w:ascii="Times New Roman" w:hAnsi="Times New Roman" w:cs="Times New Roman"/>
          <w:color w:val="231F20"/>
          <w:spacing w:val="2"/>
          <w:w w:val="111"/>
          <w:sz w:val="24"/>
          <w:szCs w:val="24"/>
        </w:rPr>
        <w:t>e</w:t>
      </w:r>
      <w:r w:rsidRPr="007E7D03">
        <w:rPr>
          <w:rFonts w:ascii="Times New Roman" w:hAnsi="Times New Roman" w:cs="Times New Roman"/>
          <w:color w:val="231F20"/>
          <w:w w:val="113"/>
          <w:sz w:val="24"/>
          <w:szCs w:val="24"/>
        </w:rPr>
        <w:t xml:space="preserve">s </w:t>
      </w:r>
      <w:r w:rsidRPr="007E7D03">
        <w:rPr>
          <w:rFonts w:ascii="Times New Roman" w:hAnsi="Times New Roman" w:cs="Times New Roman"/>
          <w:color w:val="231F20"/>
          <w:w w:val="111"/>
          <w:sz w:val="24"/>
          <w:szCs w:val="24"/>
        </w:rPr>
        <w:t>has</w:t>
      </w:r>
      <w:r w:rsidRPr="007E7D03">
        <w:rPr>
          <w:rFonts w:ascii="Times New Roman" w:hAnsi="Times New Roman" w:cs="Times New Roman"/>
          <w:color w:val="231F20"/>
          <w:spacing w:val="9"/>
          <w:sz w:val="24"/>
          <w:szCs w:val="24"/>
        </w:rPr>
        <w:t xml:space="preserve"> </w:t>
      </w:r>
      <w:r w:rsidRPr="007E7D03">
        <w:rPr>
          <w:rFonts w:ascii="Times New Roman" w:hAnsi="Times New Roman" w:cs="Times New Roman"/>
          <w:color w:val="231F20"/>
          <w:w w:val="108"/>
          <w:sz w:val="24"/>
          <w:szCs w:val="24"/>
        </w:rPr>
        <w:t>m</w:t>
      </w:r>
      <w:r w:rsidRPr="007E7D03">
        <w:rPr>
          <w:rFonts w:ascii="Times New Roman" w:hAnsi="Times New Roman" w:cs="Times New Roman"/>
          <w:color w:val="231F20"/>
          <w:spacing w:val="1"/>
          <w:w w:val="108"/>
          <w:sz w:val="24"/>
          <w:szCs w:val="24"/>
        </w:rPr>
        <w:t>a</w:t>
      </w:r>
      <w:r w:rsidRPr="007E7D03">
        <w:rPr>
          <w:rFonts w:ascii="Times New Roman" w:hAnsi="Times New Roman" w:cs="Times New Roman"/>
          <w:color w:val="231F20"/>
          <w:w w:val="105"/>
          <w:sz w:val="24"/>
          <w:szCs w:val="24"/>
        </w:rPr>
        <w:t>de</w:t>
      </w:r>
      <w:r w:rsidRPr="007E7D03">
        <w:rPr>
          <w:rFonts w:ascii="Times New Roman" w:hAnsi="Times New Roman" w:cs="Times New Roman"/>
          <w:color w:val="231F20"/>
          <w:spacing w:val="8"/>
          <w:sz w:val="24"/>
          <w:szCs w:val="24"/>
        </w:rPr>
        <w:t xml:space="preserve"> </w:t>
      </w:r>
      <w:r w:rsidRPr="007E7D03">
        <w:rPr>
          <w:rFonts w:ascii="Times New Roman" w:hAnsi="Times New Roman" w:cs="Times New Roman"/>
          <w:color w:val="231F20"/>
          <w:w w:val="108"/>
          <w:sz w:val="24"/>
          <w:szCs w:val="24"/>
        </w:rPr>
        <w:t>the</w:t>
      </w:r>
      <w:r w:rsidRPr="007E7D03">
        <w:rPr>
          <w:rFonts w:ascii="Times New Roman" w:hAnsi="Times New Roman" w:cs="Times New Roman"/>
          <w:color w:val="231F20"/>
          <w:spacing w:val="10"/>
          <w:sz w:val="24"/>
          <w:szCs w:val="24"/>
        </w:rPr>
        <w:t xml:space="preserve"> </w:t>
      </w:r>
      <w:r w:rsidRPr="007E7D03">
        <w:rPr>
          <w:rFonts w:ascii="Times New Roman" w:hAnsi="Times New Roman" w:cs="Times New Roman"/>
          <w:color w:val="231F20"/>
          <w:w w:val="111"/>
          <w:sz w:val="24"/>
          <w:szCs w:val="24"/>
        </w:rPr>
        <w:t>state</w:t>
      </w:r>
      <w:r w:rsidRPr="007E7D03">
        <w:rPr>
          <w:rFonts w:ascii="Times New Roman" w:hAnsi="Times New Roman" w:cs="Times New Roman"/>
          <w:color w:val="231F20"/>
          <w:spacing w:val="10"/>
          <w:sz w:val="24"/>
          <w:szCs w:val="24"/>
        </w:rPr>
        <w:t xml:space="preserve"> </w:t>
      </w:r>
      <w:r w:rsidRPr="007E7D03">
        <w:rPr>
          <w:rFonts w:ascii="Times New Roman" w:hAnsi="Times New Roman" w:cs="Times New Roman"/>
          <w:color w:val="231F20"/>
          <w:spacing w:val="1"/>
          <w:w w:val="119"/>
          <w:sz w:val="24"/>
          <w:szCs w:val="24"/>
        </w:rPr>
        <w:t>t</w:t>
      </w:r>
      <w:r w:rsidRPr="007E7D03">
        <w:rPr>
          <w:rFonts w:ascii="Times New Roman" w:hAnsi="Times New Roman" w:cs="Times New Roman"/>
          <w:color w:val="231F20"/>
          <w:w w:val="110"/>
          <w:sz w:val="24"/>
          <w:szCs w:val="24"/>
        </w:rPr>
        <w:t>h</w:t>
      </w:r>
      <w:r w:rsidRPr="007E7D03">
        <w:rPr>
          <w:rFonts w:ascii="Times New Roman" w:hAnsi="Times New Roman" w:cs="Times New Roman"/>
          <w:color w:val="231F20"/>
          <w:w w:val="99"/>
          <w:sz w:val="24"/>
          <w:szCs w:val="24"/>
        </w:rPr>
        <w:t>e</w:t>
      </w:r>
      <w:r w:rsidRPr="007E7D03">
        <w:rPr>
          <w:rFonts w:ascii="Times New Roman" w:hAnsi="Times New Roman" w:cs="Times New Roman"/>
          <w:color w:val="231F20"/>
          <w:spacing w:val="8"/>
          <w:sz w:val="24"/>
          <w:szCs w:val="24"/>
        </w:rPr>
        <w:t xml:space="preserve"> </w:t>
      </w:r>
      <w:r w:rsidRPr="007E7D03">
        <w:rPr>
          <w:rFonts w:ascii="Times New Roman" w:hAnsi="Times New Roman" w:cs="Times New Roman"/>
          <w:color w:val="231F20"/>
          <w:w w:val="108"/>
          <w:sz w:val="24"/>
          <w:szCs w:val="24"/>
        </w:rPr>
        <w:t>pri</w:t>
      </w:r>
      <w:r w:rsidRPr="007E7D03">
        <w:rPr>
          <w:rFonts w:ascii="Times New Roman" w:hAnsi="Times New Roman" w:cs="Times New Roman"/>
          <w:color w:val="231F20"/>
          <w:spacing w:val="1"/>
          <w:w w:val="108"/>
          <w:sz w:val="24"/>
          <w:szCs w:val="24"/>
        </w:rPr>
        <w:t>m</w:t>
      </w:r>
      <w:r w:rsidRPr="007E7D03">
        <w:rPr>
          <w:rFonts w:ascii="Times New Roman" w:hAnsi="Times New Roman" w:cs="Times New Roman"/>
          <w:color w:val="231F20"/>
          <w:w w:val="112"/>
          <w:sz w:val="24"/>
          <w:szCs w:val="24"/>
        </w:rPr>
        <w:t>ary</w:t>
      </w:r>
      <w:r w:rsidRPr="007E7D03">
        <w:rPr>
          <w:rFonts w:ascii="Times New Roman" w:hAnsi="Times New Roman" w:cs="Times New Roman"/>
          <w:color w:val="231F20"/>
          <w:spacing w:val="9"/>
          <w:sz w:val="24"/>
          <w:szCs w:val="24"/>
        </w:rPr>
        <w:t xml:space="preserve"> </w:t>
      </w:r>
      <w:r w:rsidRPr="007E7D03">
        <w:rPr>
          <w:rFonts w:ascii="Times New Roman" w:hAnsi="Times New Roman" w:cs="Times New Roman"/>
          <w:color w:val="231F20"/>
          <w:w w:val="107"/>
          <w:sz w:val="24"/>
          <w:szCs w:val="24"/>
        </w:rPr>
        <w:t>actor</w:t>
      </w:r>
      <w:r w:rsidRPr="007E7D03">
        <w:rPr>
          <w:rFonts w:ascii="Times New Roman" w:hAnsi="Times New Roman" w:cs="Times New Roman"/>
          <w:color w:val="231F20"/>
          <w:spacing w:val="9"/>
          <w:sz w:val="24"/>
          <w:szCs w:val="24"/>
        </w:rPr>
        <w:t xml:space="preserve"> </w:t>
      </w:r>
      <w:r w:rsidRPr="007E7D03">
        <w:rPr>
          <w:rFonts w:ascii="Times New Roman" w:hAnsi="Times New Roman" w:cs="Times New Roman"/>
          <w:color w:val="231F20"/>
          <w:w w:val="106"/>
          <w:sz w:val="24"/>
          <w:szCs w:val="24"/>
        </w:rPr>
        <w:t>in</w:t>
      </w:r>
      <w:r w:rsidRPr="007E7D03">
        <w:rPr>
          <w:rFonts w:ascii="Times New Roman" w:hAnsi="Times New Roman" w:cs="Times New Roman"/>
          <w:color w:val="231F20"/>
          <w:spacing w:val="10"/>
          <w:sz w:val="24"/>
          <w:szCs w:val="24"/>
        </w:rPr>
        <w:t xml:space="preserve"> </w:t>
      </w:r>
      <w:r w:rsidRPr="007E7D03">
        <w:rPr>
          <w:rFonts w:ascii="Times New Roman" w:hAnsi="Times New Roman" w:cs="Times New Roman"/>
          <w:color w:val="231F20"/>
          <w:w w:val="107"/>
          <w:sz w:val="24"/>
          <w:szCs w:val="24"/>
        </w:rPr>
        <w:t>internati</w:t>
      </w:r>
      <w:r w:rsidRPr="007E7D03">
        <w:rPr>
          <w:rFonts w:ascii="Times New Roman" w:hAnsi="Times New Roman" w:cs="Times New Roman"/>
          <w:color w:val="231F20"/>
          <w:spacing w:val="3"/>
          <w:w w:val="107"/>
          <w:sz w:val="24"/>
          <w:szCs w:val="24"/>
        </w:rPr>
        <w:t>o</w:t>
      </w:r>
      <w:r w:rsidRPr="007E7D03">
        <w:rPr>
          <w:rFonts w:ascii="Times New Roman" w:hAnsi="Times New Roman" w:cs="Times New Roman"/>
          <w:color w:val="231F20"/>
          <w:w w:val="108"/>
          <w:sz w:val="24"/>
          <w:szCs w:val="24"/>
        </w:rPr>
        <w:t>nal</w:t>
      </w:r>
      <w:r w:rsidRPr="007E7D03">
        <w:rPr>
          <w:rFonts w:ascii="Times New Roman" w:hAnsi="Times New Roman" w:cs="Times New Roman"/>
          <w:color w:val="231F20"/>
          <w:spacing w:val="10"/>
          <w:sz w:val="24"/>
          <w:szCs w:val="24"/>
        </w:rPr>
        <w:t xml:space="preserve"> </w:t>
      </w:r>
      <w:r w:rsidRPr="007E7D03">
        <w:rPr>
          <w:rFonts w:ascii="Times New Roman" w:hAnsi="Times New Roman" w:cs="Times New Roman"/>
          <w:color w:val="231F20"/>
          <w:w w:val="107"/>
          <w:sz w:val="24"/>
          <w:szCs w:val="24"/>
        </w:rPr>
        <w:t>affairs</w:t>
      </w:r>
      <w:r w:rsidRPr="007E7D03">
        <w:rPr>
          <w:rFonts w:ascii="Times New Roman" w:hAnsi="Times New Roman" w:cs="Times New Roman"/>
          <w:color w:val="231F20"/>
          <w:spacing w:val="10"/>
          <w:sz w:val="24"/>
          <w:szCs w:val="24"/>
        </w:rPr>
        <w:t xml:space="preserve"> </w:t>
      </w:r>
      <w:r w:rsidRPr="007E7D03">
        <w:rPr>
          <w:rFonts w:ascii="Times New Roman" w:hAnsi="Times New Roman" w:cs="Times New Roman"/>
          <w:color w:val="231F20"/>
          <w:w w:val="110"/>
          <w:sz w:val="24"/>
          <w:szCs w:val="24"/>
        </w:rPr>
        <w:t>and</w:t>
      </w:r>
      <w:r w:rsidRPr="007E7D03">
        <w:rPr>
          <w:rFonts w:ascii="Times New Roman" w:hAnsi="Times New Roman" w:cs="Times New Roman"/>
          <w:color w:val="231F20"/>
          <w:spacing w:val="10"/>
          <w:sz w:val="24"/>
          <w:szCs w:val="24"/>
        </w:rPr>
        <w:t xml:space="preserve"> </w:t>
      </w:r>
      <w:r w:rsidRPr="007E7D03">
        <w:rPr>
          <w:rFonts w:ascii="Times New Roman" w:hAnsi="Times New Roman" w:cs="Times New Roman"/>
          <w:color w:val="231F20"/>
          <w:w w:val="108"/>
          <w:sz w:val="24"/>
          <w:szCs w:val="24"/>
        </w:rPr>
        <w:t>the</w:t>
      </w:r>
      <w:r w:rsidRPr="007E7D03">
        <w:rPr>
          <w:rFonts w:ascii="Times New Roman" w:hAnsi="Times New Roman" w:cs="Times New Roman"/>
          <w:color w:val="231F20"/>
          <w:spacing w:val="10"/>
          <w:sz w:val="24"/>
          <w:szCs w:val="24"/>
        </w:rPr>
        <w:t xml:space="preserve"> </w:t>
      </w:r>
      <w:r w:rsidRPr="007E7D03">
        <w:rPr>
          <w:rFonts w:ascii="Times New Roman" w:hAnsi="Times New Roman" w:cs="Times New Roman"/>
          <w:color w:val="231F20"/>
          <w:w w:val="82"/>
          <w:sz w:val="24"/>
          <w:szCs w:val="24"/>
        </w:rPr>
        <w:t>state’s</w:t>
      </w:r>
      <w:r w:rsidRPr="007E7D03">
        <w:rPr>
          <w:rFonts w:ascii="Times New Roman" w:hAnsi="Times New Roman" w:cs="Times New Roman"/>
          <w:color w:val="231F20"/>
          <w:spacing w:val="10"/>
          <w:sz w:val="24"/>
          <w:szCs w:val="24"/>
        </w:rPr>
        <w:t xml:space="preserve"> </w:t>
      </w:r>
      <w:r w:rsidRPr="007E7D03">
        <w:rPr>
          <w:rFonts w:ascii="Times New Roman" w:hAnsi="Times New Roman" w:cs="Times New Roman"/>
          <w:color w:val="231F20"/>
          <w:w w:val="108"/>
          <w:sz w:val="24"/>
          <w:szCs w:val="24"/>
        </w:rPr>
        <w:t>ruler</w:t>
      </w:r>
      <w:r w:rsidRPr="007E7D03">
        <w:rPr>
          <w:rFonts w:ascii="Times New Roman" w:hAnsi="Times New Roman" w:cs="Times New Roman"/>
          <w:color w:val="231F20"/>
          <w:spacing w:val="10"/>
          <w:sz w:val="24"/>
          <w:szCs w:val="24"/>
        </w:rPr>
        <w:t xml:space="preserve"> </w:t>
      </w:r>
      <w:r w:rsidRPr="007E7D03">
        <w:rPr>
          <w:rFonts w:ascii="Times New Roman" w:hAnsi="Times New Roman" w:cs="Times New Roman"/>
          <w:color w:val="231F20"/>
          <w:w w:val="108"/>
          <w:sz w:val="24"/>
          <w:szCs w:val="24"/>
        </w:rPr>
        <w:t xml:space="preserve">the </w:t>
      </w:r>
      <w:r w:rsidRPr="007E7D03">
        <w:rPr>
          <w:rFonts w:ascii="Times New Roman" w:hAnsi="Times New Roman" w:cs="Times New Roman"/>
          <w:color w:val="231F20"/>
          <w:w w:val="106"/>
          <w:sz w:val="24"/>
          <w:szCs w:val="24"/>
        </w:rPr>
        <w:t>repres</w:t>
      </w:r>
      <w:r w:rsidRPr="007E7D03">
        <w:rPr>
          <w:rFonts w:ascii="Times New Roman" w:hAnsi="Times New Roman" w:cs="Times New Roman"/>
          <w:color w:val="231F20"/>
          <w:spacing w:val="2"/>
          <w:w w:val="106"/>
          <w:sz w:val="24"/>
          <w:szCs w:val="24"/>
        </w:rPr>
        <w:t>e</w:t>
      </w:r>
      <w:r w:rsidRPr="007E7D03">
        <w:rPr>
          <w:rFonts w:ascii="Times New Roman" w:hAnsi="Times New Roman" w:cs="Times New Roman"/>
          <w:color w:val="231F20"/>
          <w:w w:val="109"/>
          <w:sz w:val="24"/>
          <w:szCs w:val="24"/>
        </w:rPr>
        <w:t>ntative</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3"/>
          <w:sz w:val="24"/>
          <w:szCs w:val="24"/>
        </w:rPr>
        <w:t xml:space="preserve"> </w:t>
      </w:r>
      <w:r w:rsidRPr="007E7D03">
        <w:rPr>
          <w:rFonts w:ascii="Times New Roman" w:hAnsi="Times New Roman" w:cs="Times New Roman"/>
          <w:color w:val="231F20"/>
          <w:w w:val="99"/>
          <w:sz w:val="24"/>
          <w:szCs w:val="24"/>
        </w:rPr>
        <w:t>of</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5"/>
          <w:sz w:val="24"/>
          <w:szCs w:val="24"/>
        </w:rPr>
        <w:t xml:space="preserve"> </w:t>
      </w:r>
      <w:r w:rsidRPr="007E7D03">
        <w:rPr>
          <w:rFonts w:ascii="Times New Roman" w:hAnsi="Times New Roman" w:cs="Times New Roman"/>
          <w:color w:val="231F20"/>
          <w:w w:val="108"/>
          <w:sz w:val="24"/>
          <w:szCs w:val="24"/>
        </w:rPr>
        <w:t>the</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4"/>
          <w:sz w:val="24"/>
          <w:szCs w:val="24"/>
        </w:rPr>
        <w:t xml:space="preserve"> </w:t>
      </w:r>
      <w:r w:rsidRPr="007E7D03">
        <w:rPr>
          <w:rFonts w:ascii="Times New Roman" w:hAnsi="Times New Roman" w:cs="Times New Roman"/>
          <w:color w:val="231F20"/>
          <w:w w:val="111"/>
          <w:sz w:val="24"/>
          <w:szCs w:val="24"/>
        </w:rPr>
        <w:t>state</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3"/>
          <w:sz w:val="24"/>
          <w:szCs w:val="24"/>
        </w:rPr>
        <w:t xml:space="preserve"> </w:t>
      </w:r>
      <w:r w:rsidRPr="007E7D03">
        <w:rPr>
          <w:rFonts w:ascii="Times New Roman" w:hAnsi="Times New Roman" w:cs="Times New Roman"/>
          <w:color w:val="231F20"/>
          <w:w w:val="105"/>
          <w:sz w:val="24"/>
          <w:szCs w:val="24"/>
        </w:rPr>
        <w:t>empowe</w:t>
      </w:r>
      <w:r w:rsidRPr="007E7D03">
        <w:rPr>
          <w:rFonts w:ascii="Times New Roman" w:hAnsi="Times New Roman" w:cs="Times New Roman"/>
          <w:color w:val="231F20"/>
          <w:spacing w:val="2"/>
          <w:w w:val="105"/>
          <w:sz w:val="24"/>
          <w:szCs w:val="24"/>
        </w:rPr>
        <w:t>r</w:t>
      </w:r>
      <w:r w:rsidRPr="007E7D03">
        <w:rPr>
          <w:rFonts w:ascii="Times New Roman" w:hAnsi="Times New Roman" w:cs="Times New Roman"/>
          <w:color w:val="231F20"/>
          <w:w w:val="105"/>
          <w:sz w:val="24"/>
          <w:szCs w:val="24"/>
        </w:rPr>
        <w:t>ed</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5"/>
          <w:sz w:val="24"/>
          <w:szCs w:val="24"/>
        </w:rPr>
        <w:t xml:space="preserve"> </w:t>
      </w:r>
      <w:r w:rsidRPr="007E7D03">
        <w:rPr>
          <w:rFonts w:ascii="Times New Roman" w:hAnsi="Times New Roman" w:cs="Times New Roman"/>
          <w:color w:val="231F20"/>
          <w:w w:val="106"/>
          <w:sz w:val="24"/>
          <w:szCs w:val="24"/>
        </w:rPr>
        <w:t>to</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5"/>
          <w:sz w:val="24"/>
          <w:szCs w:val="24"/>
        </w:rPr>
        <w:t xml:space="preserve"> </w:t>
      </w:r>
      <w:r w:rsidRPr="007E7D03">
        <w:rPr>
          <w:rFonts w:ascii="Times New Roman" w:hAnsi="Times New Roman" w:cs="Times New Roman"/>
          <w:color w:val="231F20"/>
          <w:w w:val="107"/>
          <w:sz w:val="24"/>
          <w:szCs w:val="24"/>
        </w:rPr>
        <w:t>sp</w:t>
      </w:r>
      <w:r w:rsidRPr="007E7D03">
        <w:rPr>
          <w:rFonts w:ascii="Times New Roman" w:hAnsi="Times New Roman" w:cs="Times New Roman"/>
          <w:color w:val="231F20"/>
          <w:spacing w:val="1"/>
          <w:w w:val="107"/>
          <w:sz w:val="24"/>
          <w:szCs w:val="24"/>
        </w:rPr>
        <w:t>e</w:t>
      </w:r>
      <w:r w:rsidRPr="007E7D03">
        <w:rPr>
          <w:rFonts w:ascii="Times New Roman" w:hAnsi="Times New Roman" w:cs="Times New Roman"/>
          <w:color w:val="231F20"/>
          <w:w w:val="110"/>
          <w:sz w:val="24"/>
          <w:szCs w:val="24"/>
        </w:rPr>
        <w:t>ak</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5"/>
          <w:sz w:val="24"/>
          <w:szCs w:val="24"/>
        </w:rPr>
        <w:t xml:space="preserve"> </w:t>
      </w:r>
      <w:r w:rsidRPr="007E7D03">
        <w:rPr>
          <w:rFonts w:ascii="Times New Roman" w:hAnsi="Times New Roman" w:cs="Times New Roman"/>
          <w:color w:val="231F20"/>
          <w:w w:val="104"/>
          <w:sz w:val="24"/>
          <w:szCs w:val="24"/>
        </w:rPr>
        <w:t>on</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5"/>
          <w:sz w:val="24"/>
          <w:szCs w:val="24"/>
        </w:rPr>
        <w:t xml:space="preserve"> </w:t>
      </w:r>
      <w:r w:rsidRPr="007E7D03">
        <w:rPr>
          <w:rFonts w:ascii="Times New Roman" w:hAnsi="Times New Roman" w:cs="Times New Roman"/>
          <w:color w:val="231F20"/>
          <w:w w:val="110"/>
          <w:sz w:val="24"/>
          <w:szCs w:val="24"/>
        </w:rPr>
        <w:t>its</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5"/>
          <w:sz w:val="24"/>
          <w:szCs w:val="24"/>
        </w:rPr>
        <w:t xml:space="preserve"> </w:t>
      </w:r>
      <w:r w:rsidRPr="007E7D03">
        <w:rPr>
          <w:rFonts w:ascii="Times New Roman" w:hAnsi="Times New Roman" w:cs="Times New Roman"/>
          <w:color w:val="231F20"/>
          <w:w w:val="108"/>
          <w:sz w:val="24"/>
          <w:szCs w:val="24"/>
        </w:rPr>
        <w:t>beh</w:t>
      </w:r>
      <w:r w:rsidRPr="007E7D03">
        <w:rPr>
          <w:rFonts w:ascii="Times New Roman" w:hAnsi="Times New Roman" w:cs="Times New Roman"/>
          <w:color w:val="231F20"/>
          <w:spacing w:val="2"/>
          <w:w w:val="108"/>
          <w:sz w:val="24"/>
          <w:szCs w:val="24"/>
        </w:rPr>
        <w:t>a</w:t>
      </w:r>
      <w:r w:rsidRPr="007E7D03">
        <w:rPr>
          <w:rFonts w:ascii="Times New Roman" w:hAnsi="Times New Roman" w:cs="Times New Roman"/>
          <w:color w:val="231F20"/>
          <w:w w:val="99"/>
          <w:sz w:val="24"/>
          <w:szCs w:val="24"/>
        </w:rPr>
        <w:t>lf</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6"/>
          <w:sz w:val="24"/>
          <w:szCs w:val="24"/>
        </w:rPr>
        <w:t xml:space="preserve"> </w:t>
      </w:r>
      <w:r w:rsidRPr="007E7D03">
        <w:rPr>
          <w:rFonts w:ascii="Times New Roman" w:hAnsi="Times New Roman" w:cs="Times New Roman"/>
          <w:color w:val="231F20"/>
          <w:w w:val="110"/>
          <w:sz w:val="24"/>
          <w:szCs w:val="24"/>
        </w:rPr>
        <w:t>a</w:t>
      </w:r>
      <w:r w:rsidRPr="007E7D03">
        <w:rPr>
          <w:rFonts w:ascii="Times New Roman" w:hAnsi="Times New Roman" w:cs="Times New Roman"/>
          <w:color w:val="231F20"/>
          <w:spacing w:val="1"/>
          <w:w w:val="110"/>
          <w:sz w:val="24"/>
          <w:szCs w:val="24"/>
        </w:rPr>
        <w:t>n</w:t>
      </w:r>
      <w:r w:rsidRPr="007E7D03">
        <w:rPr>
          <w:rFonts w:ascii="Times New Roman" w:hAnsi="Times New Roman" w:cs="Times New Roman"/>
          <w:color w:val="231F20"/>
          <w:w w:val="110"/>
          <w:sz w:val="24"/>
          <w:szCs w:val="24"/>
        </w:rPr>
        <w:t>d</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6"/>
          <w:sz w:val="24"/>
          <w:szCs w:val="24"/>
        </w:rPr>
        <w:t xml:space="preserve"> </w:t>
      </w:r>
      <w:r w:rsidRPr="007E7D03">
        <w:rPr>
          <w:rFonts w:ascii="Times New Roman" w:hAnsi="Times New Roman" w:cs="Times New Roman"/>
          <w:color w:val="231F20"/>
          <w:w w:val="108"/>
          <w:sz w:val="24"/>
          <w:szCs w:val="24"/>
        </w:rPr>
        <w:t>eng</w:t>
      </w:r>
      <w:r w:rsidRPr="007E7D03">
        <w:rPr>
          <w:rFonts w:ascii="Times New Roman" w:hAnsi="Times New Roman" w:cs="Times New Roman"/>
          <w:color w:val="231F20"/>
          <w:spacing w:val="2"/>
          <w:w w:val="108"/>
          <w:sz w:val="24"/>
          <w:szCs w:val="24"/>
        </w:rPr>
        <w:t>a</w:t>
      </w:r>
      <w:r w:rsidRPr="007E7D03">
        <w:rPr>
          <w:rFonts w:ascii="Times New Roman" w:hAnsi="Times New Roman" w:cs="Times New Roman"/>
          <w:color w:val="231F20"/>
          <w:w w:val="105"/>
          <w:sz w:val="24"/>
          <w:szCs w:val="24"/>
        </w:rPr>
        <w:t>ge</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5"/>
          <w:sz w:val="24"/>
          <w:szCs w:val="24"/>
        </w:rPr>
        <w:t xml:space="preserve"> </w:t>
      </w:r>
      <w:r w:rsidRPr="007E7D03">
        <w:rPr>
          <w:rFonts w:ascii="Times New Roman" w:hAnsi="Times New Roman" w:cs="Times New Roman"/>
          <w:color w:val="231F20"/>
          <w:w w:val="106"/>
          <w:sz w:val="24"/>
          <w:szCs w:val="24"/>
        </w:rPr>
        <w:t>in</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5"/>
          <w:sz w:val="24"/>
          <w:szCs w:val="24"/>
        </w:rPr>
        <w:t xml:space="preserve"> </w:t>
      </w:r>
      <w:r w:rsidRPr="007E7D03">
        <w:rPr>
          <w:rFonts w:ascii="Times New Roman" w:hAnsi="Times New Roman" w:cs="Times New Roman"/>
          <w:color w:val="231F20"/>
          <w:w w:val="111"/>
          <w:sz w:val="24"/>
          <w:szCs w:val="24"/>
        </w:rPr>
        <w:t xml:space="preserve">treaty </w:t>
      </w:r>
      <w:r w:rsidRPr="007E7D03">
        <w:rPr>
          <w:rFonts w:ascii="Times New Roman" w:hAnsi="Times New Roman" w:cs="Times New Roman"/>
          <w:color w:val="231F20"/>
          <w:w w:val="107"/>
          <w:sz w:val="24"/>
          <w:szCs w:val="24"/>
        </w:rPr>
        <w:t>mak</w:t>
      </w:r>
      <w:r w:rsidRPr="007E7D03">
        <w:rPr>
          <w:rFonts w:ascii="Times New Roman" w:hAnsi="Times New Roman" w:cs="Times New Roman"/>
          <w:color w:val="231F20"/>
          <w:spacing w:val="1"/>
          <w:w w:val="107"/>
          <w:sz w:val="24"/>
          <w:szCs w:val="24"/>
        </w:rPr>
        <w:t>i</w:t>
      </w:r>
      <w:r w:rsidRPr="007E7D03">
        <w:rPr>
          <w:rFonts w:ascii="Times New Roman" w:hAnsi="Times New Roman" w:cs="Times New Roman"/>
          <w:color w:val="231F20"/>
          <w:w w:val="110"/>
          <w:sz w:val="24"/>
          <w:szCs w:val="24"/>
        </w:rPr>
        <w:t>ng</w:t>
      </w:r>
      <w:r w:rsidRPr="007E7D03">
        <w:rPr>
          <w:rFonts w:ascii="Times New Roman" w:hAnsi="Times New Roman" w:cs="Times New Roman"/>
          <w:color w:val="231F20"/>
          <w:spacing w:val="-19"/>
          <w:sz w:val="24"/>
          <w:szCs w:val="24"/>
        </w:rPr>
        <w:t xml:space="preserve"> </w:t>
      </w:r>
      <w:r w:rsidRPr="007E7D03">
        <w:rPr>
          <w:rFonts w:ascii="Times New Roman" w:hAnsi="Times New Roman" w:cs="Times New Roman"/>
          <w:color w:val="231F20"/>
          <w:w w:val="110"/>
          <w:sz w:val="24"/>
          <w:szCs w:val="24"/>
        </w:rPr>
        <w:t>and</w:t>
      </w:r>
      <w:r w:rsidRPr="007E7D03">
        <w:rPr>
          <w:rFonts w:ascii="Times New Roman" w:hAnsi="Times New Roman" w:cs="Times New Roman"/>
          <w:color w:val="231F20"/>
          <w:spacing w:val="-20"/>
          <w:sz w:val="24"/>
          <w:szCs w:val="24"/>
        </w:rPr>
        <w:t xml:space="preserve"> </w:t>
      </w:r>
      <w:r w:rsidRPr="007E7D03">
        <w:rPr>
          <w:rFonts w:ascii="Times New Roman" w:hAnsi="Times New Roman" w:cs="Times New Roman"/>
          <w:color w:val="231F20"/>
          <w:w w:val="112"/>
          <w:sz w:val="24"/>
          <w:szCs w:val="24"/>
        </w:rPr>
        <w:t>ag</w:t>
      </w:r>
      <w:r w:rsidRPr="007E7D03">
        <w:rPr>
          <w:rFonts w:ascii="Times New Roman" w:hAnsi="Times New Roman" w:cs="Times New Roman"/>
          <w:color w:val="231F20"/>
          <w:spacing w:val="1"/>
          <w:w w:val="112"/>
          <w:sz w:val="24"/>
          <w:szCs w:val="24"/>
        </w:rPr>
        <w:t>r</w:t>
      </w:r>
      <w:r w:rsidRPr="007E7D03">
        <w:rPr>
          <w:rFonts w:ascii="Times New Roman" w:hAnsi="Times New Roman" w:cs="Times New Roman"/>
          <w:color w:val="231F20"/>
          <w:w w:val="104"/>
          <w:sz w:val="24"/>
          <w:szCs w:val="24"/>
        </w:rPr>
        <w:t>eements.</w:t>
      </w:r>
      <w:r w:rsidRPr="007E7D03">
        <w:rPr>
          <w:rFonts w:ascii="Times New Roman" w:hAnsi="Times New Roman" w:cs="Times New Roman"/>
          <w:color w:val="231F20"/>
          <w:spacing w:val="-18"/>
          <w:sz w:val="24"/>
          <w:szCs w:val="24"/>
        </w:rPr>
        <w:t xml:space="preserve"> </w:t>
      </w:r>
      <w:r w:rsidRPr="007E7D03">
        <w:rPr>
          <w:rFonts w:ascii="Times New Roman" w:hAnsi="Times New Roman" w:cs="Times New Roman"/>
          <w:color w:val="231F20"/>
          <w:w w:val="108"/>
          <w:sz w:val="24"/>
          <w:szCs w:val="24"/>
        </w:rPr>
        <w:t>It</w:t>
      </w:r>
      <w:r w:rsidRPr="007E7D03">
        <w:rPr>
          <w:rFonts w:ascii="Times New Roman" w:hAnsi="Times New Roman" w:cs="Times New Roman"/>
          <w:color w:val="231F20"/>
          <w:spacing w:val="-20"/>
          <w:sz w:val="24"/>
          <w:szCs w:val="24"/>
        </w:rPr>
        <w:t xml:space="preserve"> </w:t>
      </w:r>
      <w:r w:rsidRPr="007E7D03">
        <w:rPr>
          <w:rFonts w:ascii="Times New Roman" w:hAnsi="Times New Roman" w:cs="Times New Roman"/>
          <w:color w:val="231F20"/>
          <w:w w:val="107"/>
          <w:sz w:val="24"/>
          <w:szCs w:val="24"/>
        </w:rPr>
        <w:t>did</w:t>
      </w:r>
      <w:r w:rsidRPr="007E7D03">
        <w:rPr>
          <w:rFonts w:ascii="Times New Roman" w:hAnsi="Times New Roman" w:cs="Times New Roman"/>
          <w:color w:val="231F20"/>
          <w:spacing w:val="-19"/>
          <w:sz w:val="24"/>
          <w:szCs w:val="24"/>
        </w:rPr>
        <w:t xml:space="preserve"> </w:t>
      </w:r>
      <w:r w:rsidRPr="007E7D03">
        <w:rPr>
          <w:rFonts w:ascii="Times New Roman" w:hAnsi="Times New Roman" w:cs="Times New Roman"/>
          <w:color w:val="231F20"/>
          <w:w w:val="105"/>
          <w:sz w:val="24"/>
          <w:szCs w:val="24"/>
        </w:rPr>
        <w:t>so</w:t>
      </w:r>
      <w:r w:rsidRPr="007E7D03">
        <w:rPr>
          <w:rFonts w:ascii="Times New Roman" w:hAnsi="Times New Roman" w:cs="Times New Roman"/>
          <w:color w:val="231F20"/>
          <w:spacing w:val="-19"/>
          <w:sz w:val="24"/>
          <w:szCs w:val="24"/>
        </w:rPr>
        <w:t xml:space="preserve"> </w:t>
      </w:r>
      <w:r w:rsidRPr="007E7D03">
        <w:rPr>
          <w:rFonts w:ascii="Times New Roman" w:hAnsi="Times New Roman" w:cs="Times New Roman"/>
          <w:color w:val="231F20"/>
          <w:w w:val="109"/>
          <w:sz w:val="24"/>
          <w:szCs w:val="24"/>
        </w:rPr>
        <w:t>throu</w:t>
      </w:r>
      <w:r w:rsidRPr="007E7D03">
        <w:rPr>
          <w:rFonts w:ascii="Times New Roman" w:hAnsi="Times New Roman" w:cs="Times New Roman"/>
          <w:color w:val="231F20"/>
          <w:spacing w:val="2"/>
          <w:w w:val="109"/>
          <w:sz w:val="24"/>
          <w:szCs w:val="24"/>
        </w:rPr>
        <w:t>g</w:t>
      </w:r>
      <w:r w:rsidRPr="007E7D03">
        <w:rPr>
          <w:rFonts w:ascii="Times New Roman" w:hAnsi="Times New Roman" w:cs="Times New Roman"/>
          <w:color w:val="231F20"/>
          <w:w w:val="110"/>
          <w:sz w:val="24"/>
          <w:szCs w:val="24"/>
        </w:rPr>
        <w:t>h</w:t>
      </w:r>
      <w:r w:rsidRPr="007E7D03">
        <w:rPr>
          <w:rFonts w:ascii="Times New Roman" w:hAnsi="Times New Roman" w:cs="Times New Roman"/>
          <w:color w:val="231F20"/>
          <w:spacing w:val="-20"/>
          <w:sz w:val="24"/>
          <w:szCs w:val="24"/>
        </w:rPr>
        <w:t xml:space="preserve"> </w:t>
      </w:r>
      <w:r w:rsidRPr="007E7D03">
        <w:rPr>
          <w:rFonts w:ascii="Times New Roman" w:hAnsi="Times New Roman" w:cs="Times New Roman"/>
          <w:color w:val="231F20"/>
          <w:w w:val="108"/>
          <w:sz w:val="24"/>
          <w:szCs w:val="24"/>
        </w:rPr>
        <w:t>the</w:t>
      </w:r>
      <w:r w:rsidRPr="007E7D03">
        <w:rPr>
          <w:rFonts w:ascii="Times New Roman" w:hAnsi="Times New Roman" w:cs="Times New Roman"/>
          <w:color w:val="231F20"/>
          <w:spacing w:val="-19"/>
          <w:sz w:val="24"/>
          <w:szCs w:val="24"/>
        </w:rPr>
        <w:t xml:space="preserve"> </w:t>
      </w:r>
      <w:r w:rsidRPr="007E7D03">
        <w:rPr>
          <w:rFonts w:ascii="Times New Roman" w:hAnsi="Times New Roman" w:cs="Times New Roman"/>
          <w:color w:val="231F20"/>
          <w:w w:val="109"/>
          <w:sz w:val="24"/>
          <w:szCs w:val="24"/>
        </w:rPr>
        <w:t>phrase</w:t>
      </w:r>
      <w:r w:rsidRPr="007E7D03">
        <w:rPr>
          <w:rFonts w:ascii="Times New Roman" w:hAnsi="Times New Roman" w:cs="Times New Roman"/>
          <w:color w:val="231F20"/>
          <w:spacing w:val="-19"/>
          <w:sz w:val="24"/>
          <w:szCs w:val="24"/>
        </w:rPr>
        <w:t xml:space="preserve"> </w:t>
      </w:r>
      <w:r w:rsidRPr="007E7D03">
        <w:rPr>
          <w:rFonts w:ascii="Times New Roman" w:hAnsi="Times New Roman" w:cs="Times New Roman"/>
          <w:color w:val="231F20"/>
          <w:w w:val="106"/>
          <w:sz w:val="24"/>
          <w:szCs w:val="24"/>
        </w:rPr>
        <w:t>in</w:t>
      </w:r>
      <w:r w:rsidRPr="007E7D03">
        <w:rPr>
          <w:rFonts w:ascii="Times New Roman" w:hAnsi="Times New Roman" w:cs="Times New Roman"/>
          <w:color w:val="231F20"/>
          <w:spacing w:val="-20"/>
          <w:sz w:val="24"/>
          <w:szCs w:val="24"/>
        </w:rPr>
        <w:t xml:space="preserve"> </w:t>
      </w:r>
      <w:r w:rsidRPr="007E7D03">
        <w:rPr>
          <w:rFonts w:ascii="Times New Roman" w:hAnsi="Times New Roman" w:cs="Times New Roman"/>
          <w:color w:val="231F20"/>
          <w:w w:val="108"/>
          <w:sz w:val="24"/>
          <w:szCs w:val="24"/>
        </w:rPr>
        <w:t>the</w:t>
      </w:r>
      <w:r w:rsidRPr="007E7D03">
        <w:rPr>
          <w:rFonts w:ascii="Times New Roman" w:hAnsi="Times New Roman" w:cs="Times New Roman"/>
          <w:color w:val="231F20"/>
          <w:spacing w:val="-19"/>
          <w:sz w:val="24"/>
          <w:szCs w:val="24"/>
        </w:rPr>
        <w:t xml:space="preserve"> </w:t>
      </w:r>
      <w:r w:rsidRPr="007E7D03">
        <w:rPr>
          <w:rFonts w:ascii="Times New Roman" w:hAnsi="Times New Roman" w:cs="Times New Roman"/>
          <w:color w:val="231F20"/>
          <w:w w:val="109"/>
          <w:sz w:val="24"/>
          <w:szCs w:val="24"/>
        </w:rPr>
        <w:t>treaty,</w:t>
      </w:r>
      <w:r w:rsidRPr="007E7D03">
        <w:rPr>
          <w:rFonts w:ascii="Times New Roman" w:hAnsi="Times New Roman" w:cs="Times New Roman"/>
          <w:color w:val="231F20"/>
          <w:spacing w:val="-18"/>
          <w:sz w:val="24"/>
          <w:szCs w:val="24"/>
        </w:rPr>
        <w:t xml:space="preserve"> </w:t>
      </w:r>
      <w:r w:rsidRPr="007E7D03">
        <w:rPr>
          <w:rFonts w:ascii="Times New Roman" w:hAnsi="Times New Roman" w:cs="Times New Roman"/>
          <w:color w:val="231F20"/>
          <w:w w:val="84"/>
          <w:sz w:val="24"/>
          <w:szCs w:val="24"/>
        </w:rPr>
        <w:t>“who</w:t>
      </w:r>
      <w:r w:rsidRPr="007E7D03">
        <w:rPr>
          <w:rFonts w:ascii="Times New Roman" w:hAnsi="Times New Roman" w:cs="Times New Roman"/>
          <w:color w:val="231F20"/>
          <w:spacing w:val="1"/>
          <w:w w:val="84"/>
          <w:sz w:val="24"/>
          <w:szCs w:val="24"/>
        </w:rPr>
        <w:t>s</w:t>
      </w:r>
      <w:r w:rsidRPr="007E7D03">
        <w:rPr>
          <w:rFonts w:ascii="Times New Roman" w:hAnsi="Times New Roman" w:cs="Times New Roman"/>
          <w:color w:val="231F20"/>
          <w:w w:val="99"/>
          <w:sz w:val="24"/>
          <w:szCs w:val="24"/>
        </w:rPr>
        <w:t>e</w:t>
      </w:r>
      <w:r w:rsidRPr="007E7D03">
        <w:rPr>
          <w:rFonts w:ascii="Times New Roman" w:hAnsi="Times New Roman" w:cs="Times New Roman"/>
          <w:color w:val="231F20"/>
          <w:spacing w:val="-20"/>
          <w:sz w:val="24"/>
          <w:szCs w:val="24"/>
        </w:rPr>
        <w:t xml:space="preserve"> </w:t>
      </w:r>
      <w:r w:rsidRPr="007E7D03">
        <w:rPr>
          <w:rFonts w:ascii="Times New Roman" w:hAnsi="Times New Roman" w:cs="Times New Roman"/>
          <w:color w:val="231F20"/>
          <w:w w:val="108"/>
          <w:sz w:val="24"/>
          <w:szCs w:val="24"/>
        </w:rPr>
        <w:t>the</w:t>
      </w:r>
      <w:r w:rsidRPr="007E7D03">
        <w:rPr>
          <w:rFonts w:ascii="Times New Roman" w:hAnsi="Times New Roman" w:cs="Times New Roman"/>
          <w:color w:val="231F20"/>
          <w:spacing w:val="-19"/>
          <w:sz w:val="24"/>
          <w:szCs w:val="24"/>
        </w:rPr>
        <w:t xml:space="preserve"> </w:t>
      </w:r>
      <w:r w:rsidRPr="007E7D03">
        <w:rPr>
          <w:rFonts w:ascii="Times New Roman" w:hAnsi="Times New Roman" w:cs="Times New Roman"/>
          <w:color w:val="231F20"/>
          <w:w w:val="104"/>
          <w:sz w:val="24"/>
          <w:szCs w:val="24"/>
        </w:rPr>
        <w:t>region,</w:t>
      </w:r>
      <w:r w:rsidRPr="007E7D03">
        <w:rPr>
          <w:rFonts w:ascii="Times New Roman" w:hAnsi="Times New Roman" w:cs="Times New Roman"/>
          <w:color w:val="231F20"/>
          <w:spacing w:val="-19"/>
          <w:sz w:val="24"/>
          <w:szCs w:val="24"/>
        </w:rPr>
        <w:t xml:space="preserve"> </w:t>
      </w:r>
      <w:r w:rsidRPr="007E7D03">
        <w:rPr>
          <w:rFonts w:ascii="Times New Roman" w:hAnsi="Times New Roman" w:cs="Times New Roman"/>
          <w:color w:val="231F20"/>
          <w:w w:val="108"/>
          <w:sz w:val="24"/>
          <w:szCs w:val="24"/>
        </w:rPr>
        <w:t>his the</w:t>
      </w:r>
      <w:r w:rsidRPr="007E7D03">
        <w:rPr>
          <w:rFonts w:ascii="Times New Roman" w:hAnsi="Times New Roman" w:cs="Times New Roman"/>
          <w:color w:val="231F20"/>
          <w:spacing w:val="20"/>
          <w:sz w:val="24"/>
          <w:szCs w:val="24"/>
        </w:rPr>
        <w:t xml:space="preserve"> </w:t>
      </w:r>
      <w:r w:rsidRPr="007E7D03">
        <w:rPr>
          <w:rFonts w:ascii="Times New Roman" w:hAnsi="Times New Roman" w:cs="Times New Roman"/>
          <w:color w:val="231F20"/>
          <w:w w:val="103"/>
          <w:sz w:val="24"/>
          <w:szCs w:val="24"/>
        </w:rPr>
        <w:t>religion</w:t>
      </w:r>
      <w:r w:rsidRPr="007E7D03">
        <w:rPr>
          <w:rFonts w:ascii="Times New Roman" w:hAnsi="Times New Roman" w:cs="Times New Roman"/>
          <w:color w:val="231F20"/>
          <w:spacing w:val="2"/>
          <w:w w:val="103"/>
          <w:sz w:val="24"/>
          <w:szCs w:val="24"/>
        </w:rPr>
        <w:t>,</w:t>
      </w:r>
      <w:r w:rsidRPr="007E7D03">
        <w:rPr>
          <w:rFonts w:ascii="Times New Roman" w:hAnsi="Times New Roman" w:cs="Times New Roman"/>
          <w:color w:val="231F20"/>
          <w:w w:val="38"/>
          <w:sz w:val="24"/>
          <w:szCs w:val="24"/>
        </w:rPr>
        <w:t>”</w:t>
      </w:r>
      <w:r w:rsidRPr="007E7D03">
        <w:rPr>
          <w:rFonts w:ascii="Times New Roman" w:hAnsi="Times New Roman" w:cs="Times New Roman"/>
          <w:color w:val="231F20"/>
          <w:spacing w:val="18"/>
          <w:sz w:val="24"/>
          <w:szCs w:val="24"/>
        </w:rPr>
        <w:t xml:space="preserve"> </w:t>
      </w:r>
      <w:r w:rsidRPr="007E7D03">
        <w:rPr>
          <w:rFonts w:ascii="Times New Roman" w:hAnsi="Times New Roman" w:cs="Times New Roman"/>
          <w:color w:val="231F20"/>
          <w:w w:val="107"/>
          <w:sz w:val="24"/>
          <w:szCs w:val="24"/>
        </w:rPr>
        <w:t>sign</w:t>
      </w:r>
      <w:r w:rsidRPr="007E7D03">
        <w:rPr>
          <w:rFonts w:ascii="Times New Roman" w:hAnsi="Times New Roman" w:cs="Times New Roman"/>
          <w:color w:val="231F20"/>
          <w:spacing w:val="2"/>
          <w:w w:val="107"/>
          <w:sz w:val="24"/>
          <w:szCs w:val="24"/>
        </w:rPr>
        <w:t>i</w:t>
      </w:r>
      <w:r w:rsidRPr="007E7D03">
        <w:rPr>
          <w:rFonts w:ascii="Times New Roman" w:hAnsi="Times New Roman" w:cs="Times New Roman"/>
          <w:color w:val="231F20"/>
          <w:w w:val="107"/>
          <w:sz w:val="24"/>
          <w:szCs w:val="24"/>
        </w:rPr>
        <w:t>fying</w:t>
      </w:r>
      <w:r w:rsidRPr="007E7D03">
        <w:rPr>
          <w:rFonts w:ascii="Times New Roman" w:hAnsi="Times New Roman" w:cs="Times New Roman"/>
          <w:color w:val="231F20"/>
          <w:spacing w:val="19"/>
          <w:sz w:val="24"/>
          <w:szCs w:val="24"/>
        </w:rPr>
        <w:t xml:space="preserve"> </w:t>
      </w:r>
      <w:r w:rsidRPr="007E7D03">
        <w:rPr>
          <w:rFonts w:ascii="Times New Roman" w:hAnsi="Times New Roman" w:cs="Times New Roman"/>
          <w:color w:val="231F20"/>
          <w:w w:val="112"/>
          <w:sz w:val="24"/>
          <w:szCs w:val="24"/>
        </w:rPr>
        <w:t>th</w:t>
      </w:r>
      <w:r w:rsidRPr="007E7D03">
        <w:rPr>
          <w:rFonts w:ascii="Times New Roman" w:hAnsi="Times New Roman" w:cs="Times New Roman"/>
          <w:color w:val="231F20"/>
          <w:spacing w:val="1"/>
          <w:w w:val="112"/>
          <w:sz w:val="24"/>
          <w:szCs w:val="24"/>
        </w:rPr>
        <w:t>a</w:t>
      </w:r>
      <w:r w:rsidRPr="007E7D03">
        <w:rPr>
          <w:rFonts w:ascii="Times New Roman" w:hAnsi="Times New Roman" w:cs="Times New Roman"/>
          <w:color w:val="231F20"/>
          <w:w w:val="119"/>
          <w:sz w:val="24"/>
          <w:szCs w:val="24"/>
        </w:rPr>
        <w:t>t</w:t>
      </w:r>
      <w:r w:rsidRPr="007E7D03">
        <w:rPr>
          <w:rFonts w:ascii="Times New Roman" w:hAnsi="Times New Roman" w:cs="Times New Roman"/>
          <w:color w:val="231F20"/>
          <w:spacing w:val="18"/>
          <w:sz w:val="24"/>
          <w:szCs w:val="24"/>
        </w:rPr>
        <w:t xml:space="preserve"> </w:t>
      </w:r>
      <w:r w:rsidRPr="007E7D03">
        <w:rPr>
          <w:rFonts w:ascii="Times New Roman" w:hAnsi="Times New Roman" w:cs="Times New Roman"/>
          <w:color w:val="231F20"/>
          <w:w w:val="108"/>
          <w:sz w:val="24"/>
          <w:szCs w:val="24"/>
        </w:rPr>
        <w:t>the</w:t>
      </w:r>
      <w:r w:rsidRPr="007E7D03">
        <w:rPr>
          <w:rFonts w:ascii="Times New Roman" w:hAnsi="Times New Roman" w:cs="Times New Roman"/>
          <w:color w:val="231F20"/>
          <w:spacing w:val="20"/>
          <w:sz w:val="24"/>
          <w:szCs w:val="24"/>
        </w:rPr>
        <w:t xml:space="preserve"> </w:t>
      </w:r>
      <w:r w:rsidRPr="007E7D03">
        <w:rPr>
          <w:rFonts w:ascii="Times New Roman" w:hAnsi="Times New Roman" w:cs="Times New Roman"/>
          <w:color w:val="231F20"/>
          <w:w w:val="109"/>
          <w:sz w:val="24"/>
          <w:szCs w:val="24"/>
        </w:rPr>
        <w:t>kings</w:t>
      </w:r>
      <w:r w:rsidRPr="007E7D03">
        <w:rPr>
          <w:rFonts w:ascii="Times New Roman" w:hAnsi="Times New Roman" w:cs="Times New Roman"/>
          <w:color w:val="231F20"/>
          <w:spacing w:val="20"/>
          <w:sz w:val="24"/>
          <w:szCs w:val="24"/>
        </w:rPr>
        <w:t xml:space="preserve"> </w:t>
      </w:r>
      <w:r w:rsidRPr="007E7D03">
        <w:rPr>
          <w:rFonts w:ascii="Times New Roman" w:hAnsi="Times New Roman" w:cs="Times New Roman"/>
          <w:color w:val="231F20"/>
          <w:w w:val="110"/>
          <w:sz w:val="24"/>
          <w:szCs w:val="24"/>
        </w:rPr>
        <w:t>a</w:t>
      </w:r>
      <w:r w:rsidRPr="007E7D03">
        <w:rPr>
          <w:rFonts w:ascii="Times New Roman" w:hAnsi="Times New Roman" w:cs="Times New Roman"/>
          <w:color w:val="231F20"/>
          <w:spacing w:val="1"/>
          <w:w w:val="110"/>
          <w:sz w:val="24"/>
          <w:szCs w:val="24"/>
        </w:rPr>
        <w:t>n</w:t>
      </w:r>
      <w:r w:rsidRPr="007E7D03">
        <w:rPr>
          <w:rFonts w:ascii="Times New Roman" w:hAnsi="Times New Roman" w:cs="Times New Roman"/>
          <w:color w:val="231F20"/>
          <w:w w:val="110"/>
          <w:sz w:val="24"/>
          <w:szCs w:val="24"/>
        </w:rPr>
        <w:t>d</w:t>
      </w:r>
      <w:r w:rsidRPr="007E7D03">
        <w:rPr>
          <w:rFonts w:ascii="Times New Roman" w:hAnsi="Times New Roman" w:cs="Times New Roman"/>
          <w:color w:val="231F20"/>
          <w:spacing w:val="19"/>
          <w:sz w:val="24"/>
          <w:szCs w:val="24"/>
        </w:rPr>
        <w:t xml:space="preserve"> </w:t>
      </w:r>
      <w:r w:rsidRPr="007E7D03">
        <w:rPr>
          <w:rFonts w:ascii="Times New Roman" w:hAnsi="Times New Roman" w:cs="Times New Roman"/>
          <w:color w:val="231F20"/>
          <w:w w:val="106"/>
          <w:sz w:val="24"/>
          <w:szCs w:val="24"/>
        </w:rPr>
        <w:t>princes</w:t>
      </w:r>
      <w:r w:rsidRPr="007E7D03">
        <w:rPr>
          <w:rFonts w:ascii="Times New Roman" w:hAnsi="Times New Roman" w:cs="Times New Roman"/>
          <w:color w:val="231F20"/>
          <w:spacing w:val="20"/>
          <w:sz w:val="24"/>
          <w:szCs w:val="24"/>
        </w:rPr>
        <w:t xml:space="preserve"> </w:t>
      </w:r>
      <w:r w:rsidRPr="007E7D03">
        <w:rPr>
          <w:rFonts w:ascii="Times New Roman" w:hAnsi="Times New Roman" w:cs="Times New Roman"/>
          <w:color w:val="231F20"/>
          <w:w w:val="99"/>
          <w:sz w:val="24"/>
          <w:szCs w:val="24"/>
        </w:rPr>
        <w:t>of</w:t>
      </w:r>
      <w:r w:rsidRPr="007E7D03">
        <w:rPr>
          <w:rFonts w:ascii="Times New Roman" w:hAnsi="Times New Roman" w:cs="Times New Roman"/>
          <w:color w:val="231F20"/>
          <w:spacing w:val="20"/>
          <w:sz w:val="24"/>
          <w:szCs w:val="24"/>
        </w:rPr>
        <w:t xml:space="preserve"> </w:t>
      </w:r>
      <w:r w:rsidRPr="007E7D03">
        <w:rPr>
          <w:rFonts w:ascii="Times New Roman" w:hAnsi="Times New Roman" w:cs="Times New Roman"/>
          <w:color w:val="231F20"/>
          <w:w w:val="108"/>
          <w:sz w:val="24"/>
          <w:szCs w:val="24"/>
        </w:rPr>
        <w:t>the</w:t>
      </w:r>
      <w:r w:rsidRPr="007E7D03">
        <w:rPr>
          <w:rFonts w:ascii="Times New Roman" w:hAnsi="Times New Roman" w:cs="Times New Roman"/>
          <w:color w:val="231F20"/>
          <w:spacing w:val="19"/>
          <w:sz w:val="24"/>
          <w:szCs w:val="24"/>
        </w:rPr>
        <w:t xml:space="preserve"> </w:t>
      </w:r>
      <w:r w:rsidRPr="007E7D03">
        <w:rPr>
          <w:rFonts w:ascii="Times New Roman" w:hAnsi="Times New Roman" w:cs="Times New Roman"/>
          <w:color w:val="231F20"/>
          <w:w w:val="107"/>
          <w:sz w:val="24"/>
          <w:szCs w:val="24"/>
        </w:rPr>
        <w:t>ti</w:t>
      </w:r>
      <w:r w:rsidRPr="007E7D03">
        <w:rPr>
          <w:rFonts w:ascii="Times New Roman" w:hAnsi="Times New Roman" w:cs="Times New Roman"/>
          <w:color w:val="231F20"/>
          <w:spacing w:val="1"/>
          <w:w w:val="107"/>
          <w:sz w:val="24"/>
          <w:szCs w:val="24"/>
        </w:rPr>
        <w:t>m</w:t>
      </w:r>
      <w:r w:rsidRPr="007E7D03">
        <w:rPr>
          <w:rFonts w:ascii="Times New Roman" w:hAnsi="Times New Roman" w:cs="Times New Roman"/>
          <w:color w:val="231F20"/>
          <w:w w:val="99"/>
          <w:sz w:val="24"/>
          <w:szCs w:val="24"/>
        </w:rPr>
        <w:t>e</w:t>
      </w:r>
      <w:r w:rsidRPr="007E7D03">
        <w:rPr>
          <w:rFonts w:ascii="Times New Roman" w:hAnsi="Times New Roman" w:cs="Times New Roman"/>
          <w:color w:val="231F20"/>
          <w:spacing w:val="19"/>
          <w:sz w:val="24"/>
          <w:szCs w:val="24"/>
        </w:rPr>
        <w:t xml:space="preserve"> </w:t>
      </w:r>
      <w:r w:rsidRPr="007E7D03">
        <w:rPr>
          <w:rFonts w:ascii="Times New Roman" w:hAnsi="Times New Roman" w:cs="Times New Roman"/>
          <w:color w:val="231F20"/>
          <w:w w:val="110"/>
          <w:sz w:val="24"/>
          <w:szCs w:val="24"/>
        </w:rPr>
        <w:t>had</w:t>
      </w:r>
      <w:r w:rsidRPr="007E7D03">
        <w:rPr>
          <w:rFonts w:ascii="Times New Roman" w:hAnsi="Times New Roman" w:cs="Times New Roman"/>
          <w:color w:val="231F20"/>
          <w:spacing w:val="20"/>
          <w:sz w:val="24"/>
          <w:szCs w:val="24"/>
        </w:rPr>
        <w:t xml:space="preserve"> </w:t>
      </w:r>
      <w:r w:rsidRPr="007E7D03">
        <w:rPr>
          <w:rFonts w:ascii="Times New Roman" w:hAnsi="Times New Roman" w:cs="Times New Roman"/>
          <w:color w:val="231F20"/>
          <w:w w:val="108"/>
          <w:sz w:val="24"/>
          <w:szCs w:val="24"/>
        </w:rPr>
        <w:t>the</w:t>
      </w:r>
      <w:r w:rsidRPr="007E7D03">
        <w:rPr>
          <w:rFonts w:ascii="Times New Roman" w:hAnsi="Times New Roman" w:cs="Times New Roman"/>
          <w:color w:val="231F20"/>
          <w:spacing w:val="19"/>
          <w:sz w:val="24"/>
          <w:szCs w:val="24"/>
        </w:rPr>
        <w:t xml:space="preserve"> </w:t>
      </w:r>
      <w:r w:rsidRPr="007E7D03">
        <w:rPr>
          <w:rFonts w:ascii="Times New Roman" w:hAnsi="Times New Roman" w:cs="Times New Roman"/>
          <w:color w:val="231F20"/>
          <w:w w:val="110"/>
          <w:sz w:val="24"/>
          <w:szCs w:val="24"/>
        </w:rPr>
        <w:t>a</w:t>
      </w:r>
      <w:r w:rsidRPr="007E7D03">
        <w:rPr>
          <w:rFonts w:ascii="Times New Roman" w:hAnsi="Times New Roman" w:cs="Times New Roman"/>
          <w:color w:val="231F20"/>
          <w:spacing w:val="1"/>
          <w:w w:val="110"/>
          <w:sz w:val="24"/>
          <w:szCs w:val="24"/>
        </w:rPr>
        <w:t>u</w:t>
      </w:r>
      <w:r w:rsidRPr="007E7D03">
        <w:rPr>
          <w:rFonts w:ascii="Times New Roman" w:hAnsi="Times New Roman" w:cs="Times New Roman"/>
          <w:color w:val="231F20"/>
          <w:w w:val="109"/>
          <w:sz w:val="24"/>
          <w:szCs w:val="24"/>
        </w:rPr>
        <w:t>thority</w:t>
      </w:r>
      <w:r w:rsidRPr="007E7D03">
        <w:rPr>
          <w:rFonts w:ascii="Times New Roman" w:hAnsi="Times New Roman" w:cs="Times New Roman"/>
          <w:color w:val="231F20"/>
          <w:spacing w:val="20"/>
          <w:sz w:val="24"/>
          <w:szCs w:val="24"/>
        </w:rPr>
        <w:t xml:space="preserve"> </w:t>
      </w:r>
      <w:r w:rsidRPr="007E7D03">
        <w:rPr>
          <w:rFonts w:ascii="Times New Roman" w:hAnsi="Times New Roman" w:cs="Times New Roman"/>
          <w:color w:val="231F20"/>
          <w:w w:val="106"/>
          <w:sz w:val="24"/>
          <w:szCs w:val="24"/>
        </w:rPr>
        <w:t xml:space="preserve">to </w:t>
      </w:r>
      <w:r w:rsidRPr="007E7D03">
        <w:rPr>
          <w:rFonts w:ascii="Times New Roman" w:hAnsi="Times New Roman" w:cs="Times New Roman"/>
          <w:color w:val="231F20"/>
          <w:w w:val="107"/>
          <w:sz w:val="24"/>
          <w:szCs w:val="24"/>
        </w:rPr>
        <w:t>dete</w:t>
      </w:r>
      <w:r w:rsidRPr="007E7D03">
        <w:rPr>
          <w:rFonts w:ascii="Times New Roman" w:hAnsi="Times New Roman" w:cs="Times New Roman"/>
          <w:color w:val="231F20"/>
          <w:spacing w:val="1"/>
          <w:w w:val="107"/>
          <w:sz w:val="24"/>
          <w:szCs w:val="24"/>
        </w:rPr>
        <w:t>r</w:t>
      </w:r>
      <w:r w:rsidRPr="007E7D03">
        <w:rPr>
          <w:rFonts w:ascii="Times New Roman" w:hAnsi="Times New Roman" w:cs="Times New Roman"/>
          <w:color w:val="231F20"/>
          <w:w w:val="104"/>
          <w:sz w:val="24"/>
          <w:szCs w:val="24"/>
        </w:rPr>
        <w:t>mine</w:t>
      </w:r>
      <w:r w:rsidRPr="007E7D03">
        <w:rPr>
          <w:rFonts w:ascii="Times New Roman" w:hAnsi="Times New Roman" w:cs="Times New Roman"/>
          <w:color w:val="231F20"/>
          <w:spacing w:val="11"/>
          <w:sz w:val="24"/>
          <w:szCs w:val="24"/>
        </w:rPr>
        <w:t xml:space="preserve"> </w:t>
      </w:r>
      <w:r w:rsidRPr="007E7D03">
        <w:rPr>
          <w:rFonts w:ascii="Times New Roman" w:hAnsi="Times New Roman" w:cs="Times New Roman"/>
          <w:color w:val="231F20"/>
          <w:w w:val="108"/>
          <w:sz w:val="24"/>
          <w:szCs w:val="24"/>
        </w:rPr>
        <w:t>the</w:t>
      </w:r>
      <w:r w:rsidRPr="007E7D03">
        <w:rPr>
          <w:rFonts w:ascii="Times New Roman" w:hAnsi="Times New Roman" w:cs="Times New Roman"/>
          <w:color w:val="231F20"/>
          <w:spacing w:val="12"/>
          <w:sz w:val="24"/>
          <w:szCs w:val="24"/>
        </w:rPr>
        <w:t xml:space="preserve"> </w:t>
      </w:r>
      <w:r w:rsidRPr="007E7D03">
        <w:rPr>
          <w:rFonts w:ascii="Times New Roman" w:hAnsi="Times New Roman" w:cs="Times New Roman"/>
          <w:color w:val="231F20"/>
          <w:w w:val="107"/>
          <w:sz w:val="24"/>
          <w:szCs w:val="24"/>
        </w:rPr>
        <w:t>rules</w:t>
      </w:r>
      <w:r w:rsidRPr="007E7D03">
        <w:rPr>
          <w:rFonts w:ascii="Times New Roman" w:hAnsi="Times New Roman" w:cs="Times New Roman"/>
          <w:color w:val="231F20"/>
          <w:spacing w:val="11"/>
          <w:sz w:val="24"/>
          <w:szCs w:val="24"/>
        </w:rPr>
        <w:t xml:space="preserve"> </w:t>
      </w:r>
      <w:r w:rsidRPr="007E7D03">
        <w:rPr>
          <w:rFonts w:ascii="Times New Roman" w:hAnsi="Times New Roman" w:cs="Times New Roman"/>
          <w:color w:val="231F20"/>
          <w:w w:val="107"/>
          <w:sz w:val="24"/>
          <w:szCs w:val="24"/>
        </w:rPr>
        <w:t>within</w:t>
      </w:r>
      <w:r w:rsidRPr="007E7D03">
        <w:rPr>
          <w:rFonts w:ascii="Times New Roman" w:hAnsi="Times New Roman" w:cs="Times New Roman"/>
          <w:color w:val="231F20"/>
          <w:spacing w:val="12"/>
          <w:sz w:val="24"/>
          <w:szCs w:val="24"/>
        </w:rPr>
        <w:t xml:space="preserve"> </w:t>
      </w:r>
      <w:r w:rsidRPr="007E7D03">
        <w:rPr>
          <w:rFonts w:ascii="Times New Roman" w:hAnsi="Times New Roman" w:cs="Times New Roman"/>
          <w:color w:val="231F20"/>
          <w:w w:val="108"/>
          <w:sz w:val="24"/>
          <w:szCs w:val="24"/>
        </w:rPr>
        <w:t>their</w:t>
      </w:r>
      <w:r w:rsidRPr="007E7D03">
        <w:rPr>
          <w:rFonts w:ascii="Times New Roman" w:hAnsi="Times New Roman" w:cs="Times New Roman"/>
          <w:color w:val="231F20"/>
          <w:spacing w:val="11"/>
          <w:sz w:val="24"/>
          <w:szCs w:val="24"/>
        </w:rPr>
        <w:t xml:space="preserve"> </w:t>
      </w:r>
      <w:r w:rsidRPr="007E7D03">
        <w:rPr>
          <w:rFonts w:ascii="Times New Roman" w:hAnsi="Times New Roman" w:cs="Times New Roman"/>
          <w:color w:val="231F20"/>
          <w:w w:val="105"/>
          <w:sz w:val="24"/>
          <w:szCs w:val="24"/>
        </w:rPr>
        <w:t>own</w:t>
      </w:r>
      <w:r w:rsidRPr="007E7D03">
        <w:rPr>
          <w:rFonts w:ascii="Times New Roman" w:hAnsi="Times New Roman" w:cs="Times New Roman"/>
          <w:color w:val="231F20"/>
          <w:spacing w:val="11"/>
          <w:sz w:val="24"/>
          <w:szCs w:val="24"/>
        </w:rPr>
        <w:t xml:space="preserve"> </w:t>
      </w:r>
      <w:r w:rsidRPr="007E7D03">
        <w:rPr>
          <w:rFonts w:ascii="Times New Roman" w:hAnsi="Times New Roman" w:cs="Times New Roman"/>
          <w:color w:val="231F20"/>
          <w:w w:val="111"/>
          <w:sz w:val="24"/>
          <w:szCs w:val="24"/>
        </w:rPr>
        <w:t>states</w:t>
      </w:r>
      <w:r w:rsidRPr="007E7D03">
        <w:rPr>
          <w:rFonts w:ascii="Times New Roman" w:hAnsi="Times New Roman" w:cs="Times New Roman"/>
          <w:color w:val="231F20"/>
          <w:spacing w:val="12"/>
          <w:sz w:val="24"/>
          <w:szCs w:val="24"/>
        </w:rPr>
        <w:t xml:space="preserve"> </w:t>
      </w:r>
      <w:r w:rsidRPr="007E7D03">
        <w:rPr>
          <w:rFonts w:ascii="Times New Roman" w:hAnsi="Times New Roman" w:cs="Times New Roman"/>
          <w:color w:val="231F20"/>
          <w:w w:val="110"/>
          <w:sz w:val="24"/>
          <w:szCs w:val="24"/>
        </w:rPr>
        <w:t>and</w:t>
      </w:r>
      <w:r w:rsidRPr="007E7D03">
        <w:rPr>
          <w:rFonts w:ascii="Times New Roman" w:hAnsi="Times New Roman" w:cs="Times New Roman"/>
          <w:color w:val="231F20"/>
          <w:spacing w:val="11"/>
          <w:sz w:val="24"/>
          <w:szCs w:val="24"/>
        </w:rPr>
        <w:t xml:space="preserve"> </w:t>
      </w:r>
      <w:r w:rsidRPr="007E7D03">
        <w:rPr>
          <w:rFonts w:ascii="Times New Roman" w:hAnsi="Times New Roman" w:cs="Times New Roman"/>
          <w:color w:val="231F20"/>
          <w:w w:val="105"/>
          <w:sz w:val="24"/>
          <w:szCs w:val="24"/>
        </w:rPr>
        <w:t>were</w:t>
      </w:r>
      <w:r w:rsidRPr="007E7D03">
        <w:rPr>
          <w:rFonts w:ascii="Times New Roman" w:hAnsi="Times New Roman" w:cs="Times New Roman"/>
          <w:color w:val="231F20"/>
          <w:spacing w:val="11"/>
          <w:sz w:val="24"/>
          <w:szCs w:val="24"/>
        </w:rPr>
        <w:t xml:space="preserve"> </w:t>
      </w:r>
      <w:r w:rsidRPr="007E7D03">
        <w:rPr>
          <w:rFonts w:ascii="Times New Roman" w:hAnsi="Times New Roman" w:cs="Times New Roman"/>
          <w:color w:val="231F20"/>
          <w:w w:val="107"/>
          <w:sz w:val="24"/>
          <w:szCs w:val="24"/>
        </w:rPr>
        <w:t>f</w:t>
      </w:r>
      <w:r w:rsidRPr="007E7D03">
        <w:rPr>
          <w:rFonts w:ascii="Times New Roman" w:hAnsi="Times New Roman" w:cs="Times New Roman"/>
          <w:color w:val="231F20"/>
          <w:spacing w:val="1"/>
          <w:w w:val="107"/>
          <w:sz w:val="24"/>
          <w:szCs w:val="24"/>
        </w:rPr>
        <w:t>r</w:t>
      </w:r>
      <w:r w:rsidRPr="007E7D03">
        <w:rPr>
          <w:rFonts w:ascii="Times New Roman" w:hAnsi="Times New Roman" w:cs="Times New Roman"/>
          <w:color w:val="231F20"/>
          <w:w w:val="99"/>
          <w:sz w:val="24"/>
          <w:szCs w:val="24"/>
        </w:rPr>
        <w:t>ee</w:t>
      </w:r>
      <w:r w:rsidRPr="007E7D03">
        <w:rPr>
          <w:rFonts w:ascii="Times New Roman" w:hAnsi="Times New Roman" w:cs="Times New Roman"/>
          <w:color w:val="231F20"/>
          <w:spacing w:val="10"/>
          <w:sz w:val="24"/>
          <w:szCs w:val="24"/>
        </w:rPr>
        <w:t xml:space="preserve"> </w:t>
      </w:r>
      <w:r w:rsidRPr="007E7D03">
        <w:rPr>
          <w:rFonts w:ascii="Times New Roman" w:hAnsi="Times New Roman" w:cs="Times New Roman"/>
          <w:color w:val="231F20"/>
          <w:w w:val="107"/>
          <w:sz w:val="24"/>
          <w:szCs w:val="24"/>
        </w:rPr>
        <w:t>f</w:t>
      </w:r>
      <w:r w:rsidRPr="007E7D03">
        <w:rPr>
          <w:rFonts w:ascii="Times New Roman" w:hAnsi="Times New Roman" w:cs="Times New Roman"/>
          <w:color w:val="231F20"/>
          <w:spacing w:val="1"/>
          <w:w w:val="107"/>
          <w:sz w:val="24"/>
          <w:szCs w:val="24"/>
        </w:rPr>
        <w:t>r</w:t>
      </w:r>
      <w:r w:rsidRPr="007E7D03">
        <w:rPr>
          <w:rFonts w:ascii="Times New Roman" w:hAnsi="Times New Roman" w:cs="Times New Roman"/>
          <w:color w:val="231F20"/>
          <w:w w:val="103"/>
          <w:sz w:val="24"/>
          <w:szCs w:val="24"/>
        </w:rPr>
        <w:t>om</w:t>
      </w:r>
      <w:r w:rsidRPr="007E7D03">
        <w:rPr>
          <w:rFonts w:ascii="Times New Roman" w:hAnsi="Times New Roman" w:cs="Times New Roman"/>
          <w:color w:val="231F20"/>
          <w:spacing w:val="10"/>
          <w:sz w:val="24"/>
          <w:szCs w:val="24"/>
        </w:rPr>
        <w:t xml:space="preserve"> </w:t>
      </w:r>
      <w:r w:rsidRPr="007E7D03">
        <w:rPr>
          <w:rFonts w:ascii="Times New Roman" w:hAnsi="Times New Roman" w:cs="Times New Roman"/>
          <w:color w:val="231F20"/>
          <w:w w:val="107"/>
          <w:sz w:val="24"/>
          <w:szCs w:val="24"/>
        </w:rPr>
        <w:t>exte</w:t>
      </w:r>
      <w:r w:rsidRPr="007E7D03">
        <w:rPr>
          <w:rFonts w:ascii="Times New Roman" w:hAnsi="Times New Roman" w:cs="Times New Roman"/>
          <w:color w:val="231F20"/>
          <w:spacing w:val="1"/>
          <w:w w:val="107"/>
          <w:sz w:val="24"/>
          <w:szCs w:val="24"/>
        </w:rPr>
        <w:t>r</w:t>
      </w:r>
      <w:r w:rsidRPr="007E7D03">
        <w:rPr>
          <w:rFonts w:ascii="Times New Roman" w:hAnsi="Times New Roman" w:cs="Times New Roman"/>
          <w:color w:val="231F20"/>
          <w:w w:val="108"/>
          <w:sz w:val="24"/>
          <w:szCs w:val="24"/>
        </w:rPr>
        <w:t>nal</w:t>
      </w:r>
      <w:r w:rsidRPr="007E7D03">
        <w:rPr>
          <w:rFonts w:ascii="Times New Roman" w:hAnsi="Times New Roman" w:cs="Times New Roman"/>
          <w:color w:val="231F20"/>
          <w:spacing w:val="11"/>
          <w:sz w:val="24"/>
          <w:szCs w:val="24"/>
        </w:rPr>
        <w:t xml:space="preserve"> </w:t>
      </w:r>
      <w:r w:rsidRPr="007E7D03">
        <w:rPr>
          <w:rFonts w:ascii="Times New Roman" w:hAnsi="Times New Roman" w:cs="Times New Roman"/>
          <w:color w:val="231F20"/>
          <w:w w:val="105"/>
          <w:sz w:val="24"/>
          <w:szCs w:val="24"/>
        </w:rPr>
        <w:t>interfer</w:t>
      </w:r>
      <w:r w:rsidRPr="007E7D03">
        <w:rPr>
          <w:rFonts w:ascii="Times New Roman" w:hAnsi="Times New Roman" w:cs="Times New Roman"/>
          <w:color w:val="231F20"/>
          <w:spacing w:val="2"/>
          <w:w w:val="105"/>
          <w:sz w:val="24"/>
          <w:szCs w:val="24"/>
        </w:rPr>
        <w:t>e</w:t>
      </w:r>
      <w:r w:rsidRPr="007E7D03">
        <w:rPr>
          <w:rFonts w:ascii="Times New Roman" w:hAnsi="Times New Roman" w:cs="Times New Roman"/>
          <w:color w:val="231F20"/>
          <w:sz w:val="24"/>
          <w:szCs w:val="24"/>
        </w:rPr>
        <w:t xml:space="preserve">nce. </w:t>
      </w:r>
      <w:r w:rsidRPr="007E7D03">
        <w:rPr>
          <w:rFonts w:ascii="Times New Roman" w:hAnsi="Times New Roman" w:cs="Times New Roman"/>
          <w:color w:val="231F20"/>
          <w:w w:val="109"/>
          <w:sz w:val="24"/>
          <w:szCs w:val="24"/>
        </w:rPr>
        <w:t>The</w:t>
      </w:r>
      <w:r w:rsidRPr="007E7D03">
        <w:rPr>
          <w:rFonts w:ascii="Times New Roman" w:hAnsi="Times New Roman" w:cs="Times New Roman"/>
          <w:color w:val="231F20"/>
          <w:spacing w:val="20"/>
          <w:sz w:val="24"/>
          <w:szCs w:val="24"/>
        </w:rPr>
        <w:t xml:space="preserve"> </w:t>
      </w:r>
      <w:r w:rsidRPr="007E7D03">
        <w:rPr>
          <w:rFonts w:ascii="Times New Roman" w:hAnsi="Times New Roman" w:cs="Times New Roman"/>
          <w:color w:val="231F20"/>
          <w:w w:val="72"/>
          <w:sz w:val="24"/>
          <w:szCs w:val="24"/>
        </w:rPr>
        <w:t xml:space="preserve">“state” </w:t>
      </w:r>
      <w:r w:rsidRPr="007E7D03">
        <w:rPr>
          <w:rFonts w:ascii="Times New Roman" w:hAnsi="Times New Roman" w:cs="Times New Roman"/>
          <w:color w:val="231F20"/>
          <w:w w:val="107"/>
          <w:sz w:val="24"/>
          <w:szCs w:val="24"/>
        </w:rPr>
        <w:t>is</w:t>
      </w:r>
      <w:r w:rsidRPr="007E7D03">
        <w:rPr>
          <w:rFonts w:ascii="Times New Roman" w:hAnsi="Times New Roman" w:cs="Times New Roman"/>
          <w:color w:val="231F20"/>
          <w:spacing w:val="19"/>
          <w:sz w:val="24"/>
          <w:szCs w:val="24"/>
        </w:rPr>
        <w:t xml:space="preserve"> </w:t>
      </w:r>
      <w:r w:rsidRPr="007E7D03">
        <w:rPr>
          <w:rFonts w:ascii="Times New Roman" w:hAnsi="Times New Roman" w:cs="Times New Roman"/>
          <w:color w:val="231F20"/>
          <w:w w:val="112"/>
          <w:sz w:val="24"/>
          <w:szCs w:val="24"/>
        </w:rPr>
        <w:t>thus</w:t>
      </w:r>
      <w:r w:rsidRPr="007E7D03">
        <w:rPr>
          <w:rFonts w:ascii="Times New Roman" w:hAnsi="Times New Roman" w:cs="Times New Roman"/>
          <w:color w:val="231F20"/>
          <w:spacing w:val="19"/>
          <w:sz w:val="24"/>
          <w:szCs w:val="24"/>
        </w:rPr>
        <w:t xml:space="preserve"> </w:t>
      </w:r>
      <w:r w:rsidRPr="007E7D03">
        <w:rPr>
          <w:rFonts w:ascii="Times New Roman" w:hAnsi="Times New Roman" w:cs="Times New Roman"/>
          <w:color w:val="231F20"/>
          <w:w w:val="106"/>
          <w:sz w:val="24"/>
          <w:szCs w:val="24"/>
        </w:rPr>
        <w:t>also</w:t>
      </w:r>
      <w:r w:rsidRPr="007E7D03">
        <w:rPr>
          <w:rFonts w:ascii="Times New Roman" w:hAnsi="Times New Roman" w:cs="Times New Roman"/>
          <w:color w:val="231F20"/>
          <w:spacing w:val="20"/>
          <w:sz w:val="24"/>
          <w:szCs w:val="24"/>
        </w:rPr>
        <w:t xml:space="preserve"> </w:t>
      </w:r>
      <w:r w:rsidRPr="007E7D03">
        <w:rPr>
          <w:rFonts w:ascii="Times New Roman" w:hAnsi="Times New Roman" w:cs="Times New Roman"/>
          <w:color w:val="231F20"/>
          <w:w w:val="107"/>
          <w:sz w:val="24"/>
          <w:szCs w:val="24"/>
        </w:rPr>
        <w:t>respo</w:t>
      </w:r>
      <w:r w:rsidRPr="007E7D03">
        <w:rPr>
          <w:rFonts w:ascii="Times New Roman" w:hAnsi="Times New Roman" w:cs="Times New Roman"/>
          <w:color w:val="231F20"/>
          <w:spacing w:val="2"/>
          <w:w w:val="107"/>
          <w:sz w:val="24"/>
          <w:szCs w:val="24"/>
        </w:rPr>
        <w:t>n</w:t>
      </w:r>
      <w:r w:rsidRPr="007E7D03">
        <w:rPr>
          <w:rFonts w:ascii="Times New Roman" w:hAnsi="Times New Roman" w:cs="Times New Roman"/>
          <w:color w:val="231F20"/>
          <w:w w:val="105"/>
          <w:sz w:val="24"/>
          <w:szCs w:val="24"/>
        </w:rPr>
        <w:t>sible</w:t>
      </w:r>
      <w:r w:rsidRPr="007E7D03">
        <w:rPr>
          <w:rFonts w:ascii="Times New Roman" w:hAnsi="Times New Roman" w:cs="Times New Roman"/>
          <w:color w:val="231F20"/>
          <w:spacing w:val="19"/>
          <w:sz w:val="24"/>
          <w:szCs w:val="24"/>
        </w:rPr>
        <w:t xml:space="preserve"> </w:t>
      </w:r>
      <w:r w:rsidRPr="007E7D03">
        <w:rPr>
          <w:rFonts w:ascii="Times New Roman" w:hAnsi="Times New Roman" w:cs="Times New Roman"/>
          <w:color w:val="231F20"/>
          <w:w w:val="103"/>
          <w:sz w:val="24"/>
          <w:szCs w:val="24"/>
        </w:rPr>
        <w:t>for</w:t>
      </w:r>
      <w:r w:rsidRPr="007E7D03">
        <w:rPr>
          <w:rFonts w:ascii="Times New Roman" w:hAnsi="Times New Roman" w:cs="Times New Roman"/>
          <w:color w:val="231F20"/>
          <w:spacing w:val="20"/>
          <w:sz w:val="24"/>
          <w:szCs w:val="24"/>
        </w:rPr>
        <w:t xml:space="preserve"> </w:t>
      </w:r>
      <w:r w:rsidRPr="007E7D03">
        <w:rPr>
          <w:rFonts w:ascii="Times New Roman" w:hAnsi="Times New Roman" w:cs="Times New Roman"/>
          <w:color w:val="231F20"/>
          <w:w w:val="108"/>
          <w:sz w:val="24"/>
          <w:szCs w:val="24"/>
        </w:rPr>
        <w:t>the</w:t>
      </w:r>
      <w:r w:rsidRPr="007E7D03">
        <w:rPr>
          <w:rFonts w:ascii="Times New Roman" w:hAnsi="Times New Roman" w:cs="Times New Roman"/>
          <w:color w:val="231F20"/>
          <w:spacing w:val="19"/>
          <w:sz w:val="24"/>
          <w:szCs w:val="24"/>
        </w:rPr>
        <w:t xml:space="preserve"> </w:t>
      </w:r>
      <w:r w:rsidRPr="007E7D03">
        <w:rPr>
          <w:rFonts w:ascii="Times New Roman" w:hAnsi="Times New Roman" w:cs="Times New Roman"/>
          <w:color w:val="231F20"/>
          <w:w w:val="107"/>
          <w:sz w:val="24"/>
          <w:szCs w:val="24"/>
        </w:rPr>
        <w:t>pr</w:t>
      </w:r>
      <w:r w:rsidRPr="007E7D03">
        <w:rPr>
          <w:rFonts w:ascii="Times New Roman" w:hAnsi="Times New Roman" w:cs="Times New Roman"/>
          <w:color w:val="231F20"/>
          <w:spacing w:val="1"/>
          <w:w w:val="107"/>
          <w:sz w:val="24"/>
          <w:szCs w:val="24"/>
        </w:rPr>
        <w:t>o</w:t>
      </w:r>
      <w:r w:rsidRPr="007E7D03">
        <w:rPr>
          <w:rFonts w:ascii="Times New Roman" w:hAnsi="Times New Roman" w:cs="Times New Roman"/>
          <w:color w:val="231F20"/>
          <w:w w:val="105"/>
          <w:sz w:val="24"/>
          <w:szCs w:val="24"/>
        </w:rPr>
        <w:t>tection</w:t>
      </w:r>
      <w:r w:rsidRPr="007E7D03">
        <w:rPr>
          <w:rFonts w:ascii="Times New Roman" w:hAnsi="Times New Roman" w:cs="Times New Roman"/>
          <w:color w:val="231F20"/>
          <w:spacing w:val="20"/>
          <w:sz w:val="24"/>
          <w:szCs w:val="24"/>
        </w:rPr>
        <w:t xml:space="preserve"> </w:t>
      </w:r>
      <w:r w:rsidRPr="007E7D03">
        <w:rPr>
          <w:rFonts w:ascii="Times New Roman" w:hAnsi="Times New Roman" w:cs="Times New Roman"/>
          <w:color w:val="231F20"/>
          <w:w w:val="110"/>
          <w:sz w:val="24"/>
          <w:szCs w:val="24"/>
        </w:rPr>
        <w:t>and</w:t>
      </w:r>
      <w:r w:rsidRPr="007E7D03">
        <w:rPr>
          <w:rFonts w:ascii="Times New Roman" w:hAnsi="Times New Roman" w:cs="Times New Roman"/>
          <w:color w:val="231F20"/>
          <w:spacing w:val="19"/>
          <w:sz w:val="24"/>
          <w:szCs w:val="24"/>
        </w:rPr>
        <w:t xml:space="preserve"> </w:t>
      </w:r>
      <w:r w:rsidRPr="007E7D03">
        <w:rPr>
          <w:rFonts w:ascii="Times New Roman" w:hAnsi="Times New Roman" w:cs="Times New Roman"/>
          <w:color w:val="231F20"/>
          <w:w w:val="107"/>
          <w:sz w:val="24"/>
          <w:szCs w:val="24"/>
        </w:rPr>
        <w:t>pr</w:t>
      </w:r>
      <w:r w:rsidRPr="007E7D03">
        <w:rPr>
          <w:rFonts w:ascii="Times New Roman" w:hAnsi="Times New Roman" w:cs="Times New Roman"/>
          <w:color w:val="231F20"/>
          <w:spacing w:val="1"/>
          <w:w w:val="107"/>
          <w:sz w:val="24"/>
          <w:szCs w:val="24"/>
        </w:rPr>
        <w:t>o</w:t>
      </w:r>
      <w:r w:rsidRPr="007E7D03">
        <w:rPr>
          <w:rFonts w:ascii="Times New Roman" w:hAnsi="Times New Roman" w:cs="Times New Roman"/>
          <w:color w:val="231F20"/>
          <w:w w:val="106"/>
          <w:sz w:val="24"/>
          <w:szCs w:val="24"/>
        </w:rPr>
        <w:t>vision</w:t>
      </w:r>
      <w:r w:rsidRPr="007E7D03">
        <w:rPr>
          <w:rFonts w:ascii="Times New Roman" w:hAnsi="Times New Roman" w:cs="Times New Roman"/>
          <w:color w:val="231F20"/>
          <w:spacing w:val="20"/>
          <w:sz w:val="24"/>
          <w:szCs w:val="24"/>
        </w:rPr>
        <w:t xml:space="preserve"> </w:t>
      </w:r>
      <w:r w:rsidRPr="007E7D03">
        <w:rPr>
          <w:rFonts w:ascii="Times New Roman" w:hAnsi="Times New Roman" w:cs="Times New Roman"/>
          <w:color w:val="231F20"/>
          <w:w w:val="99"/>
          <w:sz w:val="24"/>
          <w:szCs w:val="24"/>
        </w:rPr>
        <w:t>of</w:t>
      </w:r>
      <w:r w:rsidRPr="007E7D03">
        <w:rPr>
          <w:rFonts w:ascii="Times New Roman" w:hAnsi="Times New Roman" w:cs="Times New Roman"/>
          <w:color w:val="231F20"/>
          <w:spacing w:val="19"/>
          <w:sz w:val="24"/>
          <w:szCs w:val="24"/>
        </w:rPr>
        <w:t xml:space="preserve"> </w:t>
      </w:r>
      <w:r w:rsidRPr="007E7D03">
        <w:rPr>
          <w:rFonts w:ascii="Times New Roman" w:hAnsi="Times New Roman" w:cs="Times New Roman"/>
          <w:color w:val="231F20"/>
          <w:w w:val="109"/>
          <w:sz w:val="24"/>
          <w:szCs w:val="24"/>
        </w:rPr>
        <w:t>rig</w:t>
      </w:r>
      <w:r w:rsidRPr="007E7D03">
        <w:rPr>
          <w:rFonts w:ascii="Times New Roman" w:hAnsi="Times New Roman" w:cs="Times New Roman"/>
          <w:color w:val="231F20"/>
          <w:spacing w:val="1"/>
          <w:w w:val="109"/>
          <w:sz w:val="24"/>
          <w:szCs w:val="24"/>
        </w:rPr>
        <w:t>h</w:t>
      </w:r>
      <w:r w:rsidRPr="007E7D03">
        <w:rPr>
          <w:rFonts w:ascii="Times New Roman" w:hAnsi="Times New Roman" w:cs="Times New Roman"/>
          <w:color w:val="231F20"/>
          <w:w w:val="115"/>
          <w:sz w:val="24"/>
          <w:szCs w:val="24"/>
        </w:rPr>
        <w:t>ts</w:t>
      </w:r>
      <w:r w:rsidRPr="007E7D03">
        <w:rPr>
          <w:rFonts w:ascii="Times New Roman" w:hAnsi="Times New Roman" w:cs="Times New Roman"/>
          <w:color w:val="231F20"/>
          <w:spacing w:val="19"/>
          <w:sz w:val="24"/>
          <w:szCs w:val="24"/>
        </w:rPr>
        <w:t xml:space="preserve"> </w:t>
      </w:r>
      <w:r w:rsidRPr="007E7D03">
        <w:rPr>
          <w:rFonts w:ascii="Times New Roman" w:hAnsi="Times New Roman" w:cs="Times New Roman"/>
          <w:color w:val="231F20"/>
          <w:w w:val="106"/>
          <w:sz w:val="24"/>
          <w:szCs w:val="24"/>
        </w:rPr>
        <w:t>to</w:t>
      </w:r>
      <w:r w:rsidRPr="007E7D03">
        <w:rPr>
          <w:rFonts w:ascii="Times New Roman" w:hAnsi="Times New Roman" w:cs="Times New Roman"/>
          <w:color w:val="231F20"/>
          <w:spacing w:val="19"/>
          <w:sz w:val="24"/>
          <w:szCs w:val="24"/>
        </w:rPr>
        <w:t xml:space="preserve"> </w:t>
      </w:r>
      <w:r w:rsidRPr="007E7D03">
        <w:rPr>
          <w:rFonts w:ascii="Times New Roman" w:hAnsi="Times New Roman" w:cs="Times New Roman"/>
          <w:color w:val="231F20"/>
          <w:w w:val="110"/>
          <w:sz w:val="24"/>
          <w:szCs w:val="24"/>
        </w:rPr>
        <w:t xml:space="preserve">its </w:t>
      </w:r>
      <w:r w:rsidRPr="007E7D03">
        <w:rPr>
          <w:rFonts w:ascii="Times New Roman" w:hAnsi="Times New Roman" w:cs="Times New Roman"/>
          <w:color w:val="231F20"/>
          <w:w w:val="103"/>
          <w:sz w:val="24"/>
          <w:szCs w:val="24"/>
        </w:rPr>
        <w:t>citize</w:t>
      </w:r>
      <w:r w:rsidRPr="007E7D03">
        <w:rPr>
          <w:rFonts w:ascii="Times New Roman" w:hAnsi="Times New Roman" w:cs="Times New Roman"/>
          <w:color w:val="231F20"/>
          <w:spacing w:val="2"/>
          <w:w w:val="103"/>
          <w:sz w:val="24"/>
          <w:szCs w:val="24"/>
        </w:rPr>
        <w:t>n</w:t>
      </w:r>
      <w:r w:rsidRPr="007E7D03">
        <w:rPr>
          <w:rFonts w:ascii="Times New Roman" w:hAnsi="Times New Roman" w:cs="Times New Roman"/>
          <w:color w:val="231F20"/>
          <w:w w:val="113"/>
          <w:sz w:val="24"/>
          <w:szCs w:val="24"/>
        </w:rPr>
        <w:t>s</w:t>
      </w:r>
      <w:r w:rsidRPr="007E7D03">
        <w:rPr>
          <w:rFonts w:ascii="Times New Roman" w:hAnsi="Times New Roman" w:cs="Times New Roman"/>
          <w:color w:val="231F20"/>
          <w:spacing w:val="-12"/>
          <w:sz w:val="24"/>
          <w:szCs w:val="24"/>
        </w:rPr>
        <w:t xml:space="preserve"> </w:t>
      </w:r>
      <w:r w:rsidRPr="007E7D03">
        <w:rPr>
          <w:rFonts w:ascii="Times New Roman" w:hAnsi="Times New Roman" w:cs="Times New Roman"/>
          <w:color w:val="231F20"/>
          <w:w w:val="108"/>
          <w:sz w:val="24"/>
          <w:szCs w:val="24"/>
        </w:rPr>
        <w:t>(that</w:t>
      </w:r>
      <w:r w:rsidRPr="007E7D03">
        <w:rPr>
          <w:rFonts w:ascii="Times New Roman" w:hAnsi="Times New Roman" w:cs="Times New Roman"/>
          <w:color w:val="231F20"/>
          <w:spacing w:val="-10"/>
          <w:sz w:val="24"/>
          <w:szCs w:val="24"/>
        </w:rPr>
        <w:t xml:space="preserve"> </w:t>
      </w:r>
      <w:r w:rsidRPr="007E7D03">
        <w:rPr>
          <w:rFonts w:ascii="Times New Roman" w:hAnsi="Times New Roman" w:cs="Times New Roman"/>
          <w:color w:val="231F20"/>
          <w:w w:val="109"/>
          <w:sz w:val="24"/>
          <w:szCs w:val="24"/>
        </w:rPr>
        <w:t>it</w:t>
      </w:r>
      <w:r w:rsidRPr="007E7D03">
        <w:rPr>
          <w:rFonts w:ascii="Times New Roman" w:hAnsi="Times New Roman" w:cs="Times New Roman"/>
          <w:color w:val="231F20"/>
          <w:spacing w:val="-11"/>
          <w:sz w:val="24"/>
          <w:szCs w:val="24"/>
        </w:rPr>
        <w:t xml:space="preserve"> </w:t>
      </w:r>
      <w:r w:rsidRPr="007E7D03">
        <w:rPr>
          <w:rFonts w:ascii="Times New Roman" w:hAnsi="Times New Roman" w:cs="Times New Roman"/>
          <w:color w:val="231F20"/>
          <w:w w:val="108"/>
          <w:sz w:val="24"/>
          <w:szCs w:val="24"/>
        </w:rPr>
        <w:t>may</w:t>
      </w:r>
      <w:r w:rsidRPr="007E7D03">
        <w:rPr>
          <w:rFonts w:ascii="Times New Roman" w:hAnsi="Times New Roman" w:cs="Times New Roman"/>
          <w:color w:val="231F20"/>
          <w:spacing w:val="-10"/>
          <w:sz w:val="24"/>
          <w:szCs w:val="24"/>
        </w:rPr>
        <w:t xml:space="preserve"> </w:t>
      </w:r>
      <w:r w:rsidRPr="007E7D03">
        <w:rPr>
          <w:rFonts w:ascii="Times New Roman" w:hAnsi="Times New Roman" w:cs="Times New Roman"/>
          <w:color w:val="231F20"/>
          <w:w w:val="110"/>
          <w:sz w:val="24"/>
          <w:szCs w:val="24"/>
        </w:rPr>
        <w:t>it</w:t>
      </w:r>
      <w:r w:rsidRPr="007E7D03">
        <w:rPr>
          <w:rFonts w:ascii="Times New Roman" w:hAnsi="Times New Roman" w:cs="Times New Roman"/>
          <w:color w:val="231F20"/>
          <w:spacing w:val="1"/>
          <w:w w:val="110"/>
          <w:sz w:val="24"/>
          <w:szCs w:val="24"/>
        </w:rPr>
        <w:t>s</w:t>
      </w:r>
      <w:r w:rsidRPr="007E7D03">
        <w:rPr>
          <w:rFonts w:ascii="Times New Roman" w:hAnsi="Times New Roman" w:cs="Times New Roman"/>
          <w:color w:val="231F20"/>
          <w:w w:val="99"/>
          <w:sz w:val="24"/>
          <w:szCs w:val="24"/>
        </w:rPr>
        <w:t>elf</w:t>
      </w:r>
      <w:r w:rsidRPr="007E7D03">
        <w:rPr>
          <w:rFonts w:ascii="Times New Roman" w:hAnsi="Times New Roman" w:cs="Times New Roman"/>
          <w:color w:val="231F20"/>
          <w:spacing w:val="-11"/>
          <w:sz w:val="24"/>
          <w:szCs w:val="24"/>
        </w:rPr>
        <w:t xml:space="preserve"> </w:t>
      </w:r>
      <w:r w:rsidRPr="007E7D03">
        <w:rPr>
          <w:rFonts w:ascii="Times New Roman" w:hAnsi="Times New Roman" w:cs="Times New Roman"/>
          <w:color w:val="231F20"/>
          <w:w w:val="105"/>
          <w:sz w:val="24"/>
          <w:szCs w:val="24"/>
        </w:rPr>
        <w:t>be</w:t>
      </w:r>
      <w:r w:rsidRPr="007E7D03">
        <w:rPr>
          <w:rFonts w:ascii="Times New Roman" w:hAnsi="Times New Roman" w:cs="Times New Roman"/>
          <w:color w:val="231F20"/>
          <w:spacing w:val="-11"/>
          <w:sz w:val="24"/>
          <w:szCs w:val="24"/>
        </w:rPr>
        <w:t xml:space="preserve"> </w:t>
      </w:r>
      <w:r w:rsidRPr="007E7D03">
        <w:rPr>
          <w:rFonts w:ascii="Times New Roman" w:hAnsi="Times New Roman" w:cs="Times New Roman"/>
          <w:color w:val="231F20"/>
          <w:w w:val="107"/>
          <w:sz w:val="24"/>
          <w:szCs w:val="24"/>
        </w:rPr>
        <w:t>den</w:t>
      </w:r>
      <w:r w:rsidRPr="007E7D03">
        <w:rPr>
          <w:rFonts w:ascii="Times New Roman" w:hAnsi="Times New Roman" w:cs="Times New Roman"/>
          <w:color w:val="231F20"/>
          <w:spacing w:val="2"/>
          <w:w w:val="107"/>
          <w:sz w:val="24"/>
          <w:szCs w:val="24"/>
        </w:rPr>
        <w:t>y</w:t>
      </w:r>
      <w:r w:rsidRPr="007E7D03">
        <w:rPr>
          <w:rFonts w:ascii="Times New Roman" w:hAnsi="Times New Roman" w:cs="Times New Roman"/>
          <w:color w:val="231F20"/>
          <w:w w:val="107"/>
          <w:sz w:val="24"/>
          <w:szCs w:val="24"/>
        </w:rPr>
        <w:t>ing</w:t>
      </w:r>
      <w:r w:rsidRPr="007E7D03">
        <w:rPr>
          <w:rFonts w:ascii="Times New Roman" w:hAnsi="Times New Roman" w:cs="Times New Roman"/>
          <w:color w:val="231F20"/>
          <w:spacing w:val="-11"/>
          <w:sz w:val="24"/>
          <w:szCs w:val="24"/>
        </w:rPr>
        <w:t xml:space="preserve"> </w:t>
      </w:r>
      <w:r w:rsidRPr="007E7D03">
        <w:rPr>
          <w:rFonts w:ascii="Times New Roman" w:hAnsi="Times New Roman" w:cs="Times New Roman"/>
          <w:color w:val="231F20"/>
          <w:w w:val="106"/>
          <w:sz w:val="24"/>
          <w:szCs w:val="24"/>
        </w:rPr>
        <w:t>to</w:t>
      </w:r>
      <w:r w:rsidRPr="007E7D03">
        <w:rPr>
          <w:rFonts w:ascii="Times New Roman" w:hAnsi="Times New Roman" w:cs="Times New Roman"/>
          <w:color w:val="231F20"/>
          <w:spacing w:val="-11"/>
          <w:sz w:val="24"/>
          <w:szCs w:val="24"/>
        </w:rPr>
        <w:t xml:space="preserve"> </w:t>
      </w:r>
      <w:r w:rsidRPr="007E7D03">
        <w:rPr>
          <w:rFonts w:ascii="Times New Roman" w:hAnsi="Times New Roman" w:cs="Times New Roman"/>
          <w:color w:val="231F20"/>
          <w:w w:val="110"/>
          <w:sz w:val="24"/>
          <w:szCs w:val="24"/>
        </w:rPr>
        <w:t>its</w:t>
      </w:r>
      <w:r w:rsidRPr="007E7D03">
        <w:rPr>
          <w:rFonts w:ascii="Times New Roman" w:hAnsi="Times New Roman" w:cs="Times New Roman"/>
          <w:color w:val="231F20"/>
          <w:spacing w:val="-11"/>
          <w:sz w:val="24"/>
          <w:szCs w:val="24"/>
        </w:rPr>
        <w:t xml:space="preserve"> </w:t>
      </w:r>
      <w:r w:rsidRPr="007E7D03">
        <w:rPr>
          <w:rFonts w:ascii="Times New Roman" w:hAnsi="Times New Roman" w:cs="Times New Roman"/>
          <w:color w:val="231F20"/>
          <w:w w:val="107"/>
          <w:sz w:val="24"/>
          <w:szCs w:val="24"/>
        </w:rPr>
        <w:t>consti</w:t>
      </w:r>
      <w:r w:rsidRPr="007E7D03">
        <w:rPr>
          <w:rFonts w:ascii="Times New Roman" w:hAnsi="Times New Roman" w:cs="Times New Roman"/>
          <w:color w:val="231F20"/>
          <w:spacing w:val="2"/>
          <w:w w:val="107"/>
          <w:sz w:val="24"/>
          <w:szCs w:val="24"/>
        </w:rPr>
        <w:t>t</w:t>
      </w:r>
      <w:r w:rsidRPr="007E7D03">
        <w:rPr>
          <w:rFonts w:ascii="Times New Roman" w:hAnsi="Times New Roman" w:cs="Times New Roman"/>
          <w:color w:val="231F20"/>
          <w:w w:val="106"/>
          <w:sz w:val="24"/>
          <w:szCs w:val="24"/>
        </w:rPr>
        <w:t>uents)</w:t>
      </w:r>
      <w:r w:rsidRPr="007E7D03">
        <w:rPr>
          <w:rFonts w:ascii="Times New Roman" w:hAnsi="Times New Roman" w:cs="Times New Roman"/>
          <w:color w:val="231F20"/>
          <w:spacing w:val="-10"/>
          <w:sz w:val="24"/>
          <w:szCs w:val="24"/>
        </w:rPr>
        <w:t xml:space="preserve"> </w:t>
      </w:r>
      <w:r w:rsidRPr="007E7D03">
        <w:rPr>
          <w:rFonts w:ascii="Times New Roman" w:hAnsi="Times New Roman" w:cs="Times New Roman"/>
          <w:color w:val="231F20"/>
          <w:w w:val="104"/>
          <w:sz w:val="24"/>
          <w:szCs w:val="24"/>
        </w:rPr>
        <w:t>while</w:t>
      </w:r>
      <w:r w:rsidRPr="007E7D03">
        <w:rPr>
          <w:rFonts w:ascii="Times New Roman" w:hAnsi="Times New Roman" w:cs="Times New Roman"/>
          <w:color w:val="231F20"/>
          <w:spacing w:val="-10"/>
          <w:sz w:val="24"/>
          <w:szCs w:val="24"/>
        </w:rPr>
        <w:t xml:space="preserve"> </w:t>
      </w:r>
      <w:r w:rsidRPr="007E7D03">
        <w:rPr>
          <w:rFonts w:ascii="Times New Roman" w:hAnsi="Times New Roman" w:cs="Times New Roman"/>
          <w:color w:val="231F20"/>
          <w:w w:val="107"/>
          <w:sz w:val="24"/>
          <w:szCs w:val="24"/>
        </w:rPr>
        <w:t>pr</w:t>
      </w:r>
      <w:r w:rsidRPr="007E7D03">
        <w:rPr>
          <w:rFonts w:ascii="Times New Roman" w:hAnsi="Times New Roman" w:cs="Times New Roman"/>
          <w:color w:val="231F20"/>
          <w:spacing w:val="1"/>
          <w:w w:val="107"/>
          <w:sz w:val="24"/>
          <w:szCs w:val="24"/>
        </w:rPr>
        <w:t>o</w:t>
      </w:r>
      <w:r w:rsidRPr="007E7D03">
        <w:rPr>
          <w:rFonts w:ascii="Times New Roman" w:hAnsi="Times New Roman" w:cs="Times New Roman"/>
          <w:color w:val="231F20"/>
          <w:w w:val="107"/>
          <w:sz w:val="24"/>
          <w:szCs w:val="24"/>
        </w:rPr>
        <w:t>tecting</w:t>
      </w:r>
      <w:r w:rsidRPr="007E7D03">
        <w:rPr>
          <w:rFonts w:ascii="Times New Roman" w:hAnsi="Times New Roman" w:cs="Times New Roman"/>
          <w:color w:val="231F20"/>
          <w:spacing w:val="-10"/>
          <w:sz w:val="24"/>
          <w:szCs w:val="24"/>
        </w:rPr>
        <w:t xml:space="preserve"> </w:t>
      </w:r>
      <w:r w:rsidRPr="007E7D03">
        <w:rPr>
          <w:rFonts w:ascii="Times New Roman" w:hAnsi="Times New Roman" w:cs="Times New Roman"/>
          <w:color w:val="231F20"/>
          <w:w w:val="108"/>
          <w:sz w:val="24"/>
          <w:szCs w:val="24"/>
        </w:rPr>
        <w:t>the</w:t>
      </w:r>
      <w:r w:rsidRPr="007E7D03">
        <w:rPr>
          <w:rFonts w:ascii="Times New Roman" w:hAnsi="Times New Roman" w:cs="Times New Roman"/>
          <w:color w:val="231F20"/>
          <w:spacing w:val="-11"/>
          <w:sz w:val="24"/>
          <w:szCs w:val="24"/>
        </w:rPr>
        <w:t xml:space="preserve"> </w:t>
      </w:r>
      <w:r w:rsidRPr="007E7D03">
        <w:rPr>
          <w:rFonts w:ascii="Times New Roman" w:hAnsi="Times New Roman" w:cs="Times New Roman"/>
          <w:color w:val="231F20"/>
          <w:w w:val="111"/>
          <w:sz w:val="24"/>
          <w:szCs w:val="24"/>
        </w:rPr>
        <w:t>state</w:t>
      </w:r>
      <w:r w:rsidRPr="007E7D03">
        <w:rPr>
          <w:rFonts w:ascii="Times New Roman" w:hAnsi="Times New Roman" w:cs="Times New Roman"/>
          <w:color w:val="231F20"/>
          <w:spacing w:val="-10"/>
          <w:sz w:val="24"/>
          <w:szCs w:val="24"/>
        </w:rPr>
        <w:t xml:space="preserve"> </w:t>
      </w:r>
      <w:r w:rsidRPr="007E7D03">
        <w:rPr>
          <w:rFonts w:ascii="Times New Roman" w:hAnsi="Times New Roman" w:cs="Times New Roman"/>
          <w:color w:val="231F20"/>
          <w:w w:val="104"/>
          <w:sz w:val="24"/>
          <w:szCs w:val="24"/>
        </w:rPr>
        <w:t xml:space="preserve">from </w:t>
      </w:r>
      <w:r w:rsidRPr="007E7D03">
        <w:rPr>
          <w:rFonts w:ascii="Times New Roman" w:hAnsi="Times New Roman" w:cs="Times New Roman"/>
          <w:color w:val="231F20"/>
          <w:w w:val="107"/>
          <w:sz w:val="24"/>
          <w:szCs w:val="24"/>
        </w:rPr>
        <w:t>exte</w:t>
      </w:r>
      <w:r w:rsidRPr="007E7D03">
        <w:rPr>
          <w:rFonts w:ascii="Times New Roman" w:hAnsi="Times New Roman" w:cs="Times New Roman"/>
          <w:color w:val="231F20"/>
          <w:spacing w:val="1"/>
          <w:w w:val="107"/>
          <w:sz w:val="24"/>
          <w:szCs w:val="24"/>
        </w:rPr>
        <w:t>r</w:t>
      </w:r>
      <w:r w:rsidRPr="007E7D03">
        <w:rPr>
          <w:rFonts w:ascii="Times New Roman" w:hAnsi="Times New Roman" w:cs="Times New Roman"/>
          <w:color w:val="231F20"/>
          <w:w w:val="108"/>
          <w:sz w:val="24"/>
          <w:szCs w:val="24"/>
        </w:rPr>
        <w:t>nal</w:t>
      </w:r>
      <w:r w:rsidRPr="007E7D03">
        <w:rPr>
          <w:rFonts w:ascii="Times New Roman" w:hAnsi="Times New Roman" w:cs="Times New Roman"/>
          <w:color w:val="231F20"/>
          <w:spacing w:val="24"/>
          <w:sz w:val="24"/>
          <w:szCs w:val="24"/>
        </w:rPr>
        <w:t xml:space="preserve"> </w:t>
      </w:r>
      <w:r w:rsidRPr="007E7D03">
        <w:rPr>
          <w:rFonts w:ascii="Times New Roman" w:hAnsi="Times New Roman" w:cs="Times New Roman"/>
          <w:color w:val="231F20"/>
          <w:w w:val="105"/>
          <w:sz w:val="24"/>
          <w:szCs w:val="24"/>
        </w:rPr>
        <w:t>interfer</w:t>
      </w:r>
      <w:r w:rsidRPr="007E7D03">
        <w:rPr>
          <w:rFonts w:ascii="Times New Roman" w:hAnsi="Times New Roman" w:cs="Times New Roman"/>
          <w:color w:val="231F20"/>
          <w:spacing w:val="2"/>
          <w:w w:val="105"/>
          <w:sz w:val="24"/>
          <w:szCs w:val="24"/>
        </w:rPr>
        <w:t>e</w:t>
      </w:r>
      <w:r w:rsidRPr="007E7D03">
        <w:rPr>
          <w:rFonts w:ascii="Times New Roman" w:hAnsi="Times New Roman" w:cs="Times New Roman"/>
          <w:color w:val="231F20"/>
          <w:w w:val="103"/>
          <w:sz w:val="24"/>
          <w:szCs w:val="24"/>
        </w:rPr>
        <w:t>nce</w:t>
      </w:r>
      <w:r w:rsidRPr="007E7D03">
        <w:rPr>
          <w:rFonts w:ascii="Times New Roman" w:hAnsi="Times New Roman" w:cs="Times New Roman"/>
          <w:color w:val="231F20"/>
          <w:spacing w:val="24"/>
          <w:sz w:val="24"/>
          <w:szCs w:val="24"/>
        </w:rPr>
        <w:t xml:space="preserve"> </w:t>
      </w:r>
      <w:r w:rsidRPr="007E7D03">
        <w:rPr>
          <w:rFonts w:ascii="Times New Roman" w:hAnsi="Times New Roman" w:cs="Times New Roman"/>
          <w:color w:val="231F20"/>
          <w:w w:val="106"/>
          <w:sz w:val="24"/>
          <w:szCs w:val="24"/>
        </w:rPr>
        <w:t>in</w:t>
      </w:r>
      <w:r w:rsidRPr="007E7D03">
        <w:rPr>
          <w:rFonts w:ascii="Times New Roman" w:hAnsi="Times New Roman" w:cs="Times New Roman"/>
          <w:color w:val="231F20"/>
          <w:spacing w:val="23"/>
          <w:sz w:val="24"/>
          <w:szCs w:val="24"/>
        </w:rPr>
        <w:t xml:space="preserve"> </w:t>
      </w:r>
      <w:r w:rsidRPr="007E7D03">
        <w:rPr>
          <w:rFonts w:ascii="Times New Roman" w:hAnsi="Times New Roman" w:cs="Times New Roman"/>
          <w:color w:val="231F20"/>
          <w:w w:val="110"/>
          <w:sz w:val="24"/>
          <w:szCs w:val="24"/>
        </w:rPr>
        <w:t>its</w:t>
      </w:r>
      <w:r w:rsidRPr="007E7D03">
        <w:rPr>
          <w:rFonts w:ascii="Times New Roman" w:hAnsi="Times New Roman" w:cs="Times New Roman"/>
          <w:color w:val="231F20"/>
          <w:spacing w:val="24"/>
          <w:sz w:val="24"/>
          <w:szCs w:val="24"/>
        </w:rPr>
        <w:t xml:space="preserve"> </w:t>
      </w:r>
      <w:r w:rsidRPr="007E7D03">
        <w:rPr>
          <w:rFonts w:ascii="Times New Roman" w:hAnsi="Times New Roman" w:cs="Times New Roman"/>
          <w:color w:val="231F20"/>
          <w:w w:val="108"/>
          <w:sz w:val="24"/>
          <w:szCs w:val="24"/>
        </w:rPr>
        <w:t>inte</w:t>
      </w:r>
      <w:r w:rsidRPr="007E7D03">
        <w:rPr>
          <w:rFonts w:ascii="Times New Roman" w:hAnsi="Times New Roman" w:cs="Times New Roman"/>
          <w:color w:val="231F20"/>
          <w:spacing w:val="2"/>
          <w:w w:val="108"/>
          <w:sz w:val="24"/>
          <w:szCs w:val="24"/>
        </w:rPr>
        <w:t>r</w:t>
      </w:r>
      <w:r w:rsidRPr="007E7D03">
        <w:rPr>
          <w:rFonts w:ascii="Times New Roman" w:hAnsi="Times New Roman" w:cs="Times New Roman"/>
          <w:color w:val="231F20"/>
          <w:w w:val="108"/>
          <w:sz w:val="24"/>
          <w:szCs w:val="24"/>
        </w:rPr>
        <w:t>nal</w:t>
      </w:r>
      <w:r w:rsidRPr="007E7D03">
        <w:rPr>
          <w:rFonts w:ascii="Times New Roman" w:hAnsi="Times New Roman" w:cs="Times New Roman"/>
          <w:color w:val="231F20"/>
          <w:spacing w:val="23"/>
          <w:sz w:val="24"/>
          <w:szCs w:val="24"/>
        </w:rPr>
        <w:t xml:space="preserve"> </w:t>
      </w:r>
      <w:r w:rsidRPr="007E7D03">
        <w:rPr>
          <w:rFonts w:ascii="Times New Roman" w:hAnsi="Times New Roman" w:cs="Times New Roman"/>
          <w:color w:val="231F20"/>
          <w:w w:val="106"/>
          <w:sz w:val="24"/>
          <w:szCs w:val="24"/>
        </w:rPr>
        <w:t>aff</w:t>
      </w:r>
      <w:r w:rsidRPr="007E7D03">
        <w:rPr>
          <w:rFonts w:ascii="Times New Roman" w:hAnsi="Times New Roman" w:cs="Times New Roman"/>
          <w:color w:val="231F20"/>
          <w:spacing w:val="2"/>
          <w:w w:val="106"/>
          <w:sz w:val="24"/>
          <w:szCs w:val="24"/>
        </w:rPr>
        <w:t>a</w:t>
      </w:r>
      <w:r w:rsidRPr="007E7D03">
        <w:rPr>
          <w:rFonts w:ascii="Times New Roman" w:hAnsi="Times New Roman" w:cs="Times New Roman"/>
          <w:color w:val="231F20"/>
          <w:w w:val="105"/>
          <w:sz w:val="24"/>
          <w:szCs w:val="24"/>
        </w:rPr>
        <w:t>irs.</w:t>
      </w:r>
      <w:r w:rsidRPr="007E7D03">
        <w:rPr>
          <w:rFonts w:ascii="Times New Roman" w:hAnsi="Times New Roman" w:cs="Times New Roman"/>
          <w:color w:val="231F20"/>
          <w:spacing w:val="24"/>
          <w:sz w:val="24"/>
          <w:szCs w:val="24"/>
        </w:rPr>
        <w:t xml:space="preserve"> </w:t>
      </w:r>
      <w:r w:rsidRPr="007E7D03">
        <w:rPr>
          <w:rFonts w:ascii="Times New Roman" w:hAnsi="Times New Roman" w:cs="Times New Roman"/>
          <w:color w:val="231F20"/>
          <w:w w:val="105"/>
          <w:sz w:val="24"/>
          <w:szCs w:val="24"/>
        </w:rPr>
        <w:t>In</w:t>
      </w:r>
      <w:r w:rsidRPr="007E7D03">
        <w:rPr>
          <w:rFonts w:ascii="Times New Roman" w:hAnsi="Times New Roman" w:cs="Times New Roman"/>
          <w:color w:val="231F20"/>
          <w:spacing w:val="23"/>
          <w:sz w:val="24"/>
          <w:szCs w:val="24"/>
        </w:rPr>
        <w:t xml:space="preserve"> </w:t>
      </w:r>
      <w:r w:rsidRPr="007E7D03">
        <w:rPr>
          <w:rFonts w:ascii="Times New Roman" w:hAnsi="Times New Roman" w:cs="Times New Roman"/>
          <w:color w:val="231F20"/>
          <w:w w:val="110"/>
          <w:sz w:val="24"/>
          <w:szCs w:val="24"/>
        </w:rPr>
        <w:t>this</w:t>
      </w:r>
      <w:r w:rsidRPr="007E7D03">
        <w:rPr>
          <w:rFonts w:ascii="Times New Roman" w:hAnsi="Times New Roman" w:cs="Times New Roman"/>
          <w:color w:val="231F20"/>
          <w:spacing w:val="25"/>
          <w:sz w:val="24"/>
          <w:szCs w:val="24"/>
        </w:rPr>
        <w:t xml:space="preserve"> </w:t>
      </w:r>
      <w:r w:rsidRPr="007E7D03">
        <w:rPr>
          <w:rFonts w:ascii="Times New Roman" w:hAnsi="Times New Roman" w:cs="Times New Roman"/>
          <w:color w:val="231F20"/>
          <w:w w:val="105"/>
          <w:sz w:val="24"/>
          <w:szCs w:val="24"/>
        </w:rPr>
        <w:t>conte</w:t>
      </w:r>
      <w:r w:rsidRPr="007E7D03">
        <w:rPr>
          <w:rFonts w:ascii="Times New Roman" w:hAnsi="Times New Roman" w:cs="Times New Roman"/>
          <w:color w:val="231F20"/>
          <w:spacing w:val="2"/>
          <w:w w:val="105"/>
          <w:sz w:val="24"/>
          <w:szCs w:val="24"/>
        </w:rPr>
        <w:t>x</w:t>
      </w:r>
      <w:r w:rsidRPr="007E7D03">
        <w:rPr>
          <w:rFonts w:ascii="Times New Roman" w:hAnsi="Times New Roman" w:cs="Times New Roman"/>
          <w:color w:val="231F20"/>
          <w:w w:val="104"/>
          <w:sz w:val="24"/>
          <w:szCs w:val="24"/>
        </w:rPr>
        <w:t>t,</w:t>
      </w:r>
      <w:r w:rsidRPr="007E7D03">
        <w:rPr>
          <w:rFonts w:ascii="Times New Roman" w:hAnsi="Times New Roman" w:cs="Times New Roman"/>
          <w:color w:val="231F20"/>
          <w:spacing w:val="23"/>
          <w:sz w:val="24"/>
          <w:szCs w:val="24"/>
        </w:rPr>
        <w:t xml:space="preserve"> </w:t>
      </w:r>
      <w:r w:rsidRPr="007E7D03">
        <w:rPr>
          <w:rFonts w:ascii="Times New Roman" w:hAnsi="Times New Roman" w:cs="Times New Roman"/>
          <w:color w:val="231F20"/>
          <w:w w:val="109"/>
          <w:sz w:val="24"/>
          <w:szCs w:val="24"/>
        </w:rPr>
        <w:t>hum</w:t>
      </w:r>
      <w:r w:rsidRPr="007E7D03">
        <w:rPr>
          <w:rFonts w:ascii="Times New Roman" w:hAnsi="Times New Roman" w:cs="Times New Roman"/>
          <w:color w:val="231F20"/>
          <w:spacing w:val="2"/>
          <w:w w:val="109"/>
          <w:sz w:val="24"/>
          <w:szCs w:val="24"/>
        </w:rPr>
        <w:t>a</w:t>
      </w:r>
      <w:r w:rsidRPr="007E7D03">
        <w:rPr>
          <w:rFonts w:ascii="Times New Roman" w:hAnsi="Times New Roman" w:cs="Times New Roman"/>
          <w:color w:val="231F20"/>
          <w:w w:val="110"/>
          <w:sz w:val="24"/>
          <w:szCs w:val="24"/>
        </w:rPr>
        <w:t>n</w:t>
      </w:r>
      <w:r w:rsidRPr="007E7D03">
        <w:rPr>
          <w:rFonts w:ascii="Times New Roman" w:hAnsi="Times New Roman" w:cs="Times New Roman"/>
          <w:color w:val="231F20"/>
          <w:spacing w:val="23"/>
          <w:sz w:val="24"/>
          <w:szCs w:val="24"/>
        </w:rPr>
        <w:t xml:space="preserve"> </w:t>
      </w:r>
      <w:r w:rsidRPr="007E7D03">
        <w:rPr>
          <w:rFonts w:ascii="Times New Roman" w:hAnsi="Times New Roman" w:cs="Times New Roman"/>
          <w:color w:val="231F20"/>
          <w:w w:val="109"/>
          <w:sz w:val="24"/>
          <w:szCs w:val="24"/>
        </w:rPr>
        <w:t>rig</w:t>
      </w:r>
      <w:r w:rsidRPr="007E7D03">
        <w:rPr>
          <w:rFonts w:ascii="Times New Roman" w:hAnsi="Times New Roman" w:cs="Times New Roman"/>
          <w:color w:val="231F20"/>
          <w:spacing w:val="1"/>
          <w:w w:val="109"/>
          <w:sz w:val="24"/>
          <w:szCs w:val="24"/>
        </w:rPr>
        <w:t>h</w:t>
      </w:r>
      <w:r w:rsidRPr="007E7D03">
        <w:rPr>
          <w:rFonts w:ascii="Times New Roman" w:hAnsi="Times New Roman" w:cs="Times New Roman"/>
          <w:color w:val="231F20"/>
          <w:w w:val="115"/>
          <w:sz w:val="24"/>
          <w:szCs w:val="24"/>
        </w:rPr>
        <w:t>ts</w:t>
      </w:r>
      <w:r w:rsidRPr="007E7D03">
        <w:rPr>
          <w:rFonts w:ascii="Times New Roman" w:hAnsi="Times New Roman" w:cs="Times New Roman"/>
          <w:color w:val="231F20"/>
          <w:spacing w:val="24"/>
          <w:sz w:val="24"/>
          <w:szCs w:val="24"/>
        </w:rPr>
        <w:t xml:space="preserve"> </w:t>
      </w:r>
      <w:r w:rsidRPr="007E7D03">
        <w:rPr>
          <w:rFonts w:ascii="Times New Roman" w:hAnsi="Times New Roman" w:cs="Times New Roman"/>
          <w:color w:val="231F20"/>
          <w:w w:val="112"/>
          <w:sz w:val="24"/>
          <w:szCs w:val="24"/>
        </w:rPr>
        <w:t>stand</w:t>
      </w:r>
      <w:r w:rsidRPr="007E7D03">
        <w:rPr>
          <w:rFonts w:ascii="Times New Roman" w:hAnsi="Times New Roman" w:cs="Times New Roman"/>
          <w:color w:val="231F20"/>
          <w:spacing w:val="2"/>
          <w:w w:val="112"/>
          <w:sz w:val="24"/>
          <w:szCs w:val="24"/>
        </w:rPr>
        <w:t>a</w:t>
      </w:r>
      <w:r w:rsidRPr="007E7D03">
        <w:rPr>
          <w:rFonts w:ascii="Times New Roman" w:hAnsi="Times New Roman" w:cs="Times New Roman"/>
          <w:color w:val="231F20"/>
          <w:w w:val="112"/>
          <w:sz w:val="24"/>
          <w:szCs w:val="24"/>
        </w:rPr>
        <w:t xml:space="preserve">rds </w:t>
      </w:r>
      <w:r w:rsidRPr="007E7D03">
        <w:rPr>
          <w:rFonts w:ascii="Times New Roman" w:hAnsi="Times New Roman" w:cs="Times New Roman"/>
          <w:color w:val="231F20"/>
          <w:w w:val="107"/>
          <w:sz w:val="24"/>
          <w:szCs w:val="24"/>
        </w:rPr>
        <w:t>eman</w:t>
      </w:r>
      <w:r w:rsidRPr="007E7D03">
        <w:rPr>
          <w:rFonts w:ascii="Times New Roman" w:hAnsi="Times New Roman" w:cs="Times New Roman"/>
          <w:color w:val="231F20"/>
          <w:spacing w:val="2"/>
          <w:w w:val="107"/>
          <w:sz w:val="24"/>
          <w:szCs w:val="24"/>
        </w:rPr>
        <w:t>a</w:t>
      </w:r>
      <w:r w:rsidRPr="007E7D03">
        <w:rPr>
          <w:rFonts w:ascii="Times New Roman" w:hAnsi="Times New Roman" w:cs="Times New Roman"/>
          <w:color w:val="231F20"/>
          <w:w w:val="109"/>
          <w:sz w:val="24"/>
          <w:szCs w:val="24"/>
        </w:rPr>
        <w:t>ting</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5"/>
          <w:sz w:val="24"/>
          <w:szCs w:val="24"/>
        </w:rPr>
        <w:t xml:space="preserve"> </w:t>
      </w:r>
      <w:r w:rsidRPr="007E7D03">
        <w:rPr>
          <w:rFonts w:ascii="Times New Roman" w:hAnsi="Times New Roman" w:cs="Times New Roman"/>
          <w:color w:val="231F20"/>
          <w:w w:val="107"/>
          <w:sz w:val="24"/>
          <w:szCs w:val="24"/>
        </w:rPr>
        <w:t>f</w:t>
      </w:r>
      <w:r w:rsidRPr="007E7D03">
        <w:rPr>
          <w:rFonts w:ascii="Times New Roman" w:hAnsi="Times New Roman" w:cs="Times New Roman"/>
          <w:color w:val="231F20"/>
          <w:spacing w:val="1"/>
          <w:w w:val="107"/>
          <w:sz w:val="24"/>
          <w:szCs w:val="24"/>
        </w:rPr>
        <w:t>r</w:t>
      </w:r>
      <w:r w:rsidRPr="007E7D03">
        <w:rPr>
          <w:rFonts w:ascii="Times New Roman" w:hAnsi="Times New Roman" w:cs="Times New Roman"/>
          <w:color w:val="231F20"/>
          <w:w w:val="103"/>
          <w:sz w:val="24"/>
          <w:szCs w:val="24"/>
        </w:rPr>
        <w:t>om</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6"/>
          <w:sz w:val="24"/>
          <w:szCs w:val="24"/>
        </w:rPr>
        <w:t xml:space="preserve"> </w:t>
      </w:r>
      <w:r w:rsidRPr="007E7D03">
        <w:rPr>
          <w:rFonts w:ascii="Times New Roman" w:hAnsi="Times New Roman" w:cs="Times New Roman"/>
          <w:color w:val="231F20"/>
          <w:w w:val="108"/>
          <w:sz w:val="24"/>
          <w:szCs w:val="24"/>
        </w:rPr>
        <w:t>the</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4"/>
          <w:sz w:val="24"/>
          <w:szCs w:val="24"/>
        </w:rPr>
        <w:t xml:space="preserve"> </w:t>
      </w:r>
      <w:r w:rsidRPr="007E7D03">
        <w:rPr>
          <w:rFonts w:ascii="Times New Roman" w:hAnsi="Times New Roman" w:cs="Times New Roman"/>
          <w:color w:val="231F20"/>
          <w:w w:val="106"/>
          <w:sz w:val="24"/>
          <w:szCs w:val="24"/>
        </w:rPr>
        <w:lastRenderedPageBreak/>
        <w:t>enlighte</w:t>
      </w:r>
      <w:r w:rsidRPr="007E7D03">
        <w:rPr>
          <w:rFonts w:ascii="Times New Roman" w:hAnsi="Times New Roman" w:cs="Times New Roman"/>
          <w:color w:val="231F20"/>
          <w:spacing w:val="2"/>
          <w:w w:val="106"/>
          <w:sz w:val="24"/>
          <w:szCs w:val="24"/>
        </w:rPr>
        <w:t>n</w:t>
      </w:r>
      <w:r w:rsidRPr="007E7D03">
        <w:rPr>
          <w:rFonts w:ascii="Times New Roman" w:hAnsi="Times New Roman" w:cs="Times New Roman"/>
          <w:color w:val="231F20"/>
          <w:w w:val="107"/>
          <w:sz w:val="24"/>
          <w:szCs w:val="24"/>
        </w:rPr>
        <w:t>ment</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5"/>
          <w:sz w:val="24"/>
          <w:szCs w:val="24"/>
        </w:rPr>
        <w:t xml:space="preserve"> </w:t>
      </w:r>
      <w:r w:rsidRPr="007E7D03">
        <w:rPr>
          <w:rFonts w:ascii="Times New Roman" w:hAnsi="Times New Roman" w:cs="Times New Roman"/>
          <w:color w:val="231F20"/>
          <w:w w:val="104"/>
          <w:sz w:val="24"/>
          <w:szCs w:val="24"/>
        </w:rPr>
        <w:t>phil</w:t>
      </w:r>
      <w:r w:rsidRPr="007E7D03">
        <w:rPr>
          <w:rFonts w:ascii="Times New Roman" w:hAnsi="Times New Roman" w:cs="Times New Roman"/>
          <w:color w:val="231F20"/>
          <w:spacing w:val="1"/>
          <w:w w:val="104"/>
          <w:sz w:val="24"/>
          <w:szCs w:val="24"/>
        </w:rPr>
        <w:t>o</w:t>
      </w:r>
      <w:r w:rsidRPr="007E7D03">
        <w:rPr>
          <w:rFonts w:ascii="Times New Roman" w:hAnsi="Times New Roman" w:cs="Times New Roman"/>
          <w:color w:val="231F20"/>
          <w:w w:val="107"/>
          <w:sz w:val="24"/>
          <w:szCs w:val="24"/>
        </w:rPr>
        <w:t>sophe</w:t>
      </w:r>
      <w:r w:rsidRPr="007E7D03">
        <w:rPr>
          <w:rFonts w:ascii="Times New Roman" w:hAnsi="Times New Roman" w:cs="Times New Roman"/>
          <w:color w:val="231F20"/>
          <w:spacing w:val="2"/>
          <w:w w:val="107"/>
          <w:sz w:val="24"/>
          <w:szCs w:val="24"/>
        </w:rPr>
        <w:t>r</w:t>
      </w:r>
      <w:r w:rsidRPr="007E7D03">
        <w:rPr>
          <w:rFonts w:ascii="Times New Roman" w:hAnsi="Times New Roman" w:cs="Times New Roman"/>
          <w:color w:val="231F20"/>
          <w:w w:val="113"/>
          <w:sz w:val="24"/>
          <w:szCs w:val="24"/>
        </w:rPr>
        <w:t>s</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5"/>
          <w:sz w:val="24"/>
          <w:szCs w:val="24"/>
        </w:rPr>
        <w:t xml:space="preserve"> </w:t>
      </w:r>
      <w:r w:rsidRPr="007E7D03">
        <w:rPr>
          <w:rFonts w:ascii="Times New Roman" w:hAnsi="Times New Roman" w:cs="Times New Roman"/>
          <w:color w:val="231F20"/>
          <w:w w:val="110"/>
          <w:sz w:val="24"/>
          <w:szCs w:val="24"/>
        </w:rPr>
        <w:t>and</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5"/>
          <w:sz w:val="24"/>
          <w:szCs w:val="24"/>
        </w:rPr>
        <w:t xml:space="preserve"> </w:t>
      </w:r>
      <w:r w:rsidRPr="007E7D03">
        <w:rPr>
          <w:rFonts w:ascii="Times New Roman" w:hAnsi="Times New Roman" w:cs="Times New Roman"/>
          <w:color w:val="231F20"/>
          <w:w w:val="109"/>
          <w:sz w:val="24"/>
          <w:szCs w:val="24"/>
        </w:rPr>
        <w:t>brought</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3"/>
          <w:sz w:val="24"/>
          <w:szCs w:val="24"/>
        </w:rPr>
        <w:t xml:space="preserve"> </w:t>
      </w:r>
      <w:r w:rsidRPr="007E7D03">
        <w:rPr>
          <w:rFonts w:ascii="Times New Roman" w:hAnsi="Times New Roman" w:cs="Times New Roman"/>
          <w:color w:val="231F20"/>
          <w:w w:val="106"/>
          <w:sz w:val="24"/>
          <w:szCs w:val="24"/>
        </w:rPr>
        <w:t>into</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4"/>
          <w:sz w:val="24"/>
          <w:szCs w:val="24"/>
        </w:rPr>
        <w:t xml:space="preserve"> </w:t>
      </w:r>
      <w:r w:rsidRPr="007E7D03">
        <w:rPr>
          <w:rFonts w:ascii="Times New Roman" w:hAnsi="Times New Roman" w:cs="Times New Roman"/>
          <w:color w:val="231F20"/>
          <w:w w:val="106"/>
          <w:sz w:val="24"/>
          <w:szCs w:val="24"/>
        </w:rPr>
        <w:t>practice</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4"/>
          <w:sz w:val="24"/>
          <w:szCs w:val="24"/>
        </w:rPr>
        <w:t xml:space="preserve"> </w:t>
      </w:r>
      <w:r w:rsidRPr="007E7D03">
        <w:rPr>
          <w:rFonts w:ascii="Times New Roman" w:hAnsi="Times New Roman" w:cs="Times New Roman"/>
          <w:color w:val="231F20"/>
          <w:w w:val="109"/>
          <w:sz w:val="24"/>
          <w:szCs w:val="24"/>
        </w:rPr>
        <w:t>thr</w:t>
      </w:r>
      <w:r w:rsidRPr="007E7D03">
        <w:rPr>
          <w:rFonts w:ascii="Times New Roman" w:hAnsi="Times New Roman" w:cs="Times New Roman"/>
          <w:color w:val="231F20"/>
          <w:spacing w:val="1"/>
          <w:w w:val="109"/>
          <w:sz w:val="24"/>
          <w:szCs w:val="24"/>
        </w:rPr>
        <w:t>o</w:t>
      </w:r>
      <w:r w:rsidRPr="007E7D03">
        <w:rPr>
          <w:rFonts w:ascii="Times New Roman" w:hAnsi="Times New Roman" w:cs="Times New Roman"/>
          <w:color w:val="231F20"/>
          <w:w w:val="110"/>
          <w:sz w:val="24"/>
          <w:szCs w:val="24"/>
        </w:rPr>
        <w:t xml:space="preserve">ugh </w:t>
      </w:r>
      <w:r w:rsidRPr="007E7D03">
        <w:rPr>
          <w:rFonts w:ascii="Times New Roman" w:hAnsi="Times New Roman" w:cs="Times New Roman"/>
          <w:color w:val="231F20"/>
          <w:w w:val="108"/>
          <w:sz w:val="24"/>
          <w:szCs w:val="24"/>
        </w:rPr>
        <w:t>the</w:t>
      </w:r>
      <w:r w:rsidRPr="007E7D03">
        <w:rPr>
          <w:rFonts w:ascii="Times New Roman" w:hAnsi="Times New Roman" w:cs="Times New Roman"/>
          <w:color w:val="231F20"/>
          <w:spacing w:val="17"/>
          <w:sz w:val="24"/>
          <w:szCs w:val="24"/>
        </w:rPr>
        <w:t xml:space="preserve"> </w:t>
      </w:r>
      <w:r w:rsidRPr="007E7D03">
        <w:rPr>
          <w:rFonts w:ascii="Times New Roman" w:hAnsi="Times New Roman" w:cs="Times New Roman"/>
          <w:color w:val="231F20"/>
          <w:w w:val="109"/>
          <w:sz w:val="24"/>
          <w:szCs w:val="24"/>
        </w:rPr>
        <w:t>En</w:t>
      </w:r>
      <w:r w:rsidRPr="007E7D03">
        <w:rPr>
          <w:rFonts w:ascii="Times New Roman" w:hAnsi="Times New Roman" w:cs="Times New Roman"/>
          <w:color w:val="231F20"/>
          <w:spacing w:val="1"/>
          <w:w w:val="109"/>
          <w:sz w:val="24"/>
          <w:szCs w:val="24"/>
        </w:rPr>
        <w:t>g</w:t>
      </w:r>
      <w:r w:rsidRPr="007E7D03">
        <w:rPr>
          <w:rFonts w:ascii="Times New Roman" w:hAnsi="Times New Roman" w:cs="Times New Roman"/>
          <w:color w:val="231F20"/>
          <w:w w:val="106"/>
          <w:sz w:val="24"/>
          <w:szCs w:val="24"/>
        </w:rPr>
        <w:t>lish</w:t>
      </w:r>
      <w:r w:rsidRPr="007E7D03">
        <w:rPr>
          <w:rFonts w:ascii="Times New Roman" w:hAnsi="Times New Roman" w:cs="Times New Roman"/>
          <w:color w:val="231F20"/>
          <w:spacing w:val="18"/>
          <w:sz w:val="24"/>
          <w:szCs w:val="24"/>
        </w:rPr>
        <w:t xml:space="preserve"> </w:t>
      </w:r>
      <w:r w:rsidRPr="007E7D03">
        <w:rPr>
          <w:rFonts w:ascii="Times New Roman" w:hAnsi="Times New Roman" w:cs="Times New Roman"/>
          <w:color w:val="231F20"/>
          <w:w w:val="99"/>
          <w:sz w:val="24"/>
          <w:szCs w:val="24"/>
        </w:rPr>
        <w:t>Bill</w:t>
      </w:r>
      <w:r w:rsidRPr="007E7D03">
        <w:rPr>
          <w:rFonts w:ascii="Times New Roman" w:hAnsi="Times New Roman" w:cs="Times New Roman"/>
          <w:color w:val="231F20"/>
          <w:spacing w:val="18"/>
          <w:sz w:val="24"/>
          <w:szCs w:val="24"/>
        </w:rPr>
        <w:t xml:space="preserve"> </w:t>
      </w:r>
      <w:r w:rsidRPr="007E7D03">
        <w:rPr>
          <w:rFonts w:ascii="Times New Roman" w:hAnsi="Times New Roman" w:cs="Times New Roman"/>
          <w:color w:val="231F20"/>
          <w:w w:val="99"/>
          <w:sz w:val="24"/>
          <w:szCs w:val="24"/>
        </w:rPr>
        <w:t>of</w:t>
      </w:r>
      <w:r w:rsidRPr="007E7D03">
        <w:rPr>
          <w:rFonts w:ascii="Times New Roman" w:hAnsi="Times New Roman" w:cs="Times New Roman"/>
          <w:color w:val="231F20"/>
          <w:spacing w:val="18"/>
          <w:sz w:val="24"/>
          <w:szCs w:val="24"/>
        </w:rPr>
        <w:t xml:space="preserve"> </w:t>
      </w:r>
      <w:r w:rsidRPr="007E7D03">
        <w:rPr>
          <w:rFonts w:ascii="Times New Roman" w:hAnsi="Times New Roman" w:cs="Times New Roman"/>
          <w:color w:val="231F20"/>
          <w:w w:val="107"/>
          <w:sz w:val="24"/>
          <w:szCs w:val="24"/>
        </w:rPr>
        <w:t>Rights</w:t>
      </w:r>
      <w:r w:rsidRPr="007E7D03">
        <w:rPr>
          <w:rFonts w:ascii="Times New Roman" w:hAnsi="Times New Roman" w:cs="Times New Roman"/>
          <w:color w:val="231F20"/>
          <w:spacing w:val="19"/>
          <w:sz w:val="24"/>
          <w:szCs w:val="24"/>
        </w:rPr>
        <w:t xml:space="preserve"> </w:t>
      </w:r>
      <w:r w:rsidRPr="007E7D03">
        <w:rPr>
          <w:rFonts w:ascii="Times New Roman" w:hAnsi="Times New Roman" w:cs="Times New Roman"/>
          <w:color w:val="231F20"/>
          <w:w w:val="99"/>
          <w:sz w:val="24"/>
          <w:szCs w:val="24"/>
        </w:rPr>
        <w:t>of</w:t>
      </w:r>
      <w:r w:rsidRPr="007E7D03">
        <w:rPr>
          <w:rFonts w:ascii="Times New Roman" w:hAnsi="Times New Roman" w:cs="Times New Roman"/>
          <w:color w:val="231F20"/>
          <w:spacing w:val="17"/>
          <w:sz w:val="24"/>
          <w:szCs w:val="24"/>
        </w:rPr>
        <w:t xml:space="preserve"> </w:t>
      </w:r>
      <w:r w:rsidRPr="007E7D03">
        <w:rPr>
          <w:rFonts w:ascii="Times New Roman" w:hAnsi="Times New Roman" w:cs="Times New Roman"/>
          <w:color w:val="231F20"/>
          <w:w w:val="99"/>
          <w:sz w:val="24"/>
          <w:szCs w:val="24"/>
        </w:rPr>
        <w:t>168</w:t>
      </w:r>
      <w:r w:rsidRPr="007E7D03">
        <w:rPr>
          <w:rFonts w:ascii="Times New Roman" w:hAnsi="Times New Roman" w:cs="Times New Roman"/>
          <w:color w:val="231F20"/>
          <w:spacing w:val="2"/>
          <w:w w:val="99"/>
          <w:sz w:val="24"/>
          <w:szCs w:val="24"/>
        </w:rPr>
        <w:t>9</w:t>
      </w:r>
      <w:r w:rsidRPr="007E7D03">
        <w:rPr>
          <w:rFonts w:ascii="Times New Roman" w:hAnsi="Times New Roman" w:cs="Times New Roman"/>
          <w:color w:val="231F20"/>
          <w:w w:val="88"/>
          <w:sz w:val="24"/>
          <w:szCs w:val="24"/>
        </w:rPr>
        <w:t>,</w:t>
      </w:r>
      <w:r w:rsidRPr="007E7D03">
        <w:rPr>
          <w:rFonts w:ascii="Times New Roman" w:hAnsi="Times New Roman" w:cs="Times New Roman"/>
          <w:color w:val="231F20"/>
          <w:spacing w:val="16"/>
          <w:sz w:val="24"/>
          <w:szCs w:val="24"/>
        </w:rPr>
        <w:t xml:space="preserve"> </w:t>
      </w:r>
      <w:r w:rsidRPr="007E7D03">
        <w:rPr>
          <w:rFonts w:ascii="Times New Roman" w:hAnsi="Times New Roman" w:cs="Times New Roman"/>
          <w:color w:val="231F20"/>
          <w:w w:val="108"/>
          <w:sz w:val="24"/>
          <w:szCs w:val="24"/>
        </w:rPr>
        <w:t>the</w:t>
      </w:r>
      <w:r w:rsidRPr="007E7D03">
        <w:rPr>
          <w:rFonts w:ascii="Times New Roman" w:hAnsi="Times New Roman" w:cs="Times New Roman"/>
          <w:color w:val="231F20"/>
          <w:spacing w:val="19"/>
          <w:sz w:val="24"/>
          <w:szCs w:val="24"/>
        </w:rPr>
        <w:t xml:space="preserve"> </w:t>
      </w:r>
      <w:r w:rsidRPr="007E7D03">
        <w:rPr>
          <w:rFonts w:ascii="Times New Roman" w:hAnsi="Times New Roman" w:cs="Times New Roman"/>
          <w:color w:val="231F20"/>
          <w:w w:val="104"/>
          <w:sz w:val="24"/>
          <w:szCs w:val="24"/>
        </w:rPr>
        <w:t>Ameri</w:t>
      </w:r>
      <w:r w:rsidRPr="007E7D03">
        <w:rPr>
          <w:rFonts w:ascii="Times New Roman" w:hAnsi="Times New Roman" w:cs="Times New Roman"/>
          <w:color w:val="231F20"/>
          <w:spacing w:val="2"/>
          <w:w w:val="104"/>
          <w:sz w:val="24"/>
          <w:szCs w:val="24"/>
        </w:rPr>
        <w:t>c</w:t>
      </w:r>
      <w:r w:rsidRPr="007E7D03">
        <w:rPr>
          <w:rFonts w:ascii="Times New Roman" w:hAnsi="Times New Roman" w:cs="Times New Roman"/>
          <w:color w:val="231F20"/>
          <w:w w:val="110"/>
          <w:sz w:val="24"/>
          <w:szCs w:val="24"/>
        </w:rPr>
        <w:t>an</w:t>
      </w:r>
      <w:r w:rsidRPr="007E7D03">
        <w:rPr>
          <w:rFonts w:ascii="Times New Roman" w:hAnsi="Times New Roman" w:cs="Times New Roman"/>
          <w:color w:val="231F20"/>
          <w:spacing w:val="17"/>
          <w:sz w:val="24"/>
          <w:szCs w:val="24"/>
        </w:rPr>
        <w:t xml:space="preserve"> </w:t>
      </w:r>
      <w:r w:rsidRPr="007E7D03">
        <w:rPr>
          <w:rFonts w:ascii="Times New Roman" w:hAnsi="Times New Roman" w:cs="Times New Roman"/>
          <w:color w:val="231F20"/>
          <w:w w:val="110"/>
          <w:sz w:val="24"/>
          <w:szCs w:val="24"/>
        </w:rPr>
        <w:t>and</w:t>
      </w:r>
      <w:r w:rsidRPr="007E7D03">
        <w:rPr>
          <w:rFonts w:ascii="Times New Roman" w:hAnsi="Times New Roman" w:cs="Times New Roman"/>
          <w:color w:val="231F20"/>
          <w:spacing w:val="18"/>
          <w:sz w:val="24"/>
          <w:szCs w:val="24"/>
        </w:rPr>
        <w:t xml:space="preserve"> </w:t>
      </w:r>
      <w:r w:rsidRPr="007E7D03">
        <w:rPr>
          <w:rFonts w:ascii="Times New Roman" w:hAnsi="Times New Roman" w:cs="Times New Roman"/>
          <w:color w:val="231F20"/>
          <w:w w:val="107"/>
          <w:sz w:val="24"/>
          <w:szCs w:val="24"/>
        </w:rPr>
        <w:t>Fr</w:t>
      </w:r>
      <w:r w:rsidRPr="007E7D03">
        <w:rPr>
          <w:rFonts w:ascii="Times New Roman" w:hAnsi="Times New Roman" w:cs="Times New Roman"/>
          <w:color w:val="231F20"/>
          <w:spacing w:val="1"/>
          <w:w w:val="107"/>
          <w:sz w:val="24"/>
          <w:szCs w:val="24"/>
        </w:rPr>
        <w:t>e</w:t>
      </w:r>
      <w:r w:rsidRPr="007E7D03">
        <w:rPr>
          <w:rFonts w:ascii="Times New Roman" w:hAnsi="Times New Roman" w:cs="Times New Roman"/>
          <w:color w:val="231F20"/>
          <w:w w:val="106"/>
          <w:sz w:val="24"/>
          <w:szCs w:val="24"/>
        </w:rPr>
        <w:t>nch</w:t>
      </w:r>
      <w:r w:rsidRPr="007E7D03">
        <w:rPr>
          <w:rFonts w:ascii="Times New Roman" w:hAnsi="Times New Roman" w:cs="Times New Roman"/>
          <w:color w:val="231F20"/>
          <w:spacing w:val="18"/>
          <w:sz w:val="24"/>
          <w:szCs w:val="24"/>
        </w:rPr>
        <w:t xml:space="preserve"> </w:t>
      </w:r>
      <w:r w:rsidRPr="007E7D03">
        <w:rPr>
          <w:rFonts w:ascii="Times New Roman" w:hAnsi="Times New Roman" w:cs="Times New Roman"/>
          <w:color w:val="231F20"/>
          <w:w w:val="104"/>
          <w:sz w:val="24"/>
          <w:szCs w:val="24"/>
        </w:rPr>
        <w:t>Revolut</w:t>
      </w:r>
      <w:r w:rsidRPr="007E7D03">
        <w:rPr>
          <w:rFonts w:ascii="Times New Roman" w:hAnsi="Times New Roman" w:cs="Times New Roman"/>
          <w:color w:val="231F20"/>
          <w:spacing w:val="2"/>
          <w:w w:val="104"/>
          <w:sz w:val="24"/>
          <w:szCs w:val="24"/>
        </w:rPr>
        <w:t>i</w:t>
      </w:r>
      <w:r w:rsidRPr="007E7D03">
        <w:rPr>
          <w:rFonts w:ascii="Times New Roman" w:hAnsi="Times New Roman" w:cs="Times New Roman"/>
          <w:color w:val="231F20"/>
          <w:w w:val="107"/>
          <w:sz w:val="24"/>
          <w:szCs w:val="24"/>
        </w:rPr>
        <w:t>ons</w:t>
      </w:r>
      <w:r w:rsidRPr="007E7D03">
        <w:rPr>
          <w:rFonts w:ascii="Times New Roman" w:hAnsi="Times New Roman" w:cs="Times New Roman"/>
          <w:color w:val="231F20"/>
          <w:spacing w:val="18"/>
          <w:sz w:val="24"/>
          <w:szCs w:val="24"/>
        </w:rPr>
        <w:t xml:space="preserve"> </w:t>
      </w:r>
      <w:r w:rsidRPr="007E7D03">
        <w:rPr>
          <w:rFonts w:ascii="Times New Roman" w:hAnsi="Times New Roman" w:cs="Times New Roman"/>
          <w:color w:val="231F20"/>
          <w:w w:val="104"/>
          <w:sz w:val="24"/>
          <w:szCs w:val="24"/>
        </w:rPr>
        <w:t xml:space="preserve">developed </w:t>
      </w:r>
      <w:r w:rsidRPr="007E7D03">
        <w:rPr>
          <w:rFonts w:ascii="Times New Roman" w:hAnsi="Times New Roman" w:cs="Times New Roman"/>
          <w:color w:val="231F20"/>
          <w:w w:val="109"/>
          <w:sz w:val="24"/>
          <w:szCs w:val="24"/>
        </w:rPr>
        <w:t>first</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12"/>
          <w:sz w:val="24"/>
          <w:szCs w:val="24"/>
        </w:rPr>
        <w:t xml:space="preserve"> </w:t>
      </w:r>
      <w:r w:rsidRPr="007E7D03">
        <w:rPr>
          <w:rFonts w:ascii="Times New Roman" w:hAnsi="Times New Roman" w:cs="Times New Roman"/>
          <w:color w:val="231F20"/>
          <w:w w:val="107"/>
          <w:sz w:val="24"/>
          <w:szCs w:val="24"/>
        </w:rPr>
        <w:t>within</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12"/>
          <w:sz w:val="24"/>
          <w:szCs w:val="24"/>
        </w:rPr>
        <w:t xml:space="preserve"> </w:t>
      </w:r>
      <w:r w:rsidRPr="007E7D03">
        <w:rPr>
          <w:rFonts w:ascii="Times New Roman" w:hAnsi="Times New Roman" w:cs="Times New Roman"/>
          <w:color w:val="231F20"/>
          <w:w w:val="109"/>
          <w:sz w:val="24"/>
          <w:szCs w:val="24"/>
        </w:rPr>
        <w:t>states,</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12"/>
          <w:sz w:val="24"/>
          <w:szCs w:val="24"/>
        </w:rPr>
        <w:t xml:space="preserve"> </w:t>
      </w:r>
      <w:r w:rsidRPr="007E7D03">
        <w:rPr>
          <w:rFonts w:ascii="Times New Roman" w:hAnsi="Times New Roman" w:cs="Times New Roman"/>
          <w:color w:val="231F20"/>
          <w:w w:val="109"/>
          <w:sz w:val="24"/>
          <w:szCs w:val="24"/>
        </w:rPr>
        <w:t>est</w:t>
      </w:r>
      <w:r w:rsidRPr="007E7D03">
        <w:rPr>
          <w:rFonts w:ascii="Times New Roman" w:hAnsi="Times New Roman" w:cs="Times New Roman"/>
          <w:color w:val="231F20"/>
          <w:spacing w:val="1"/>
          <w:w w:val="109"/>
          <w:sz w:val="24"/>
          <w:szCs w:val="24"/>
        </w:rPr>
        <w:t>a</w:t>
      </w:r>
      <w:r w:rsidRPr="007E7D03">
        <w:rPr>
          <w:rFonts w:ascii="Times New Roman" w:hAnsi="Times New Roman" w:cs="Times New Roman"/>
          <w:color w:val="231F20"/>
          <w:w w:val="107"/>
          <w:sz w:val="24"/>
          <w:szCs w:val="24"/>
        </w:rPr>
        <w:t>blishing</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11"/>
          <w:sz w:val="24"/>
          <w:szCs w:val="24"/>
        </w:rPr>
        <w:t xml:space="preserve"> </w:t>
      </w:r>
      <w:r w:rsidRPr="007E7D03">
        <w:rPr>
          <w:rFonts w:ascii="Times New Roman" w:hAnsi="Times New Roman" w:cs="Times New Roman"/>
          <w:color w:val="231F20"/>
          <w:w w:val="104"/>
          <w:sz w:val="24"/>
          <w:szCs w:val="24"/>
        </w:rPr>
        <w:t>free</w:t>
      </w:r>
      <w:r w:rsidRPr="007E7D03">
        <w:rPr>
          <w:rFonts w:ascii="Times New Roman" w:hAnsi="Times New Roman" w:cs="Times New Roman"/>
          <w:color w:val="231F20"/>
          <w:spacing w:val="1"/>
          <w:w w:val="104"/>
          <w:sz w:val="24"/>
          <w:szCs w:val="24"/>
        </w:rPr>
        <w:t>d</w:t>
      </w:r>
      <w:r w:rsidRPr="007E7D03">
        <w:rPr>
          <w:rFonts w:ascii="Times New Roman" w:hAnsi="Times New Roman" w:cs="Times New Roman"/>
          <w:color w:val="231F20"/>
          <w:w w:val="105"/>
          <w:sz w:val="24"/>
          <w:szCs w:val="24"/>
        </w:rPr>
        <w:t>oms</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13"/>
          <w:sz w:val="24"/>
          <w:szCs w:val="24"/>
        </w:rPr>
        <w:t xml:space="preserve"> </w:t>
      </w:r>
      <w:r w:rsidRPr="007E7D03">
        <w:rPr>
          <w:rFonts w:ascii="Times New Roman" w:hAnsi="Times New Roman" w:cs="Times New Roman"/>
          <w:color w:val="231F20"/>
          <w:w w:val="107"/>
          <w:sz w:val="24"/>
          <w:szCs w:val="24"/>
        </w:rPr>
        <w:t>f</w:t>
      </w:r>
      <w:r w:rsidRPr="007E7D03">
        <w:rPr>
          <w:rFonts w:ascii="Times New Roman" w:hAnsi="Times New Roman" w:cs="Times New Roman"/>
          <w:color w:val="231F20"/>
          <w:spacing w:val="1"/>
          <w:w w:val="107"/>
          <w:sz w:val="24"/>
          <w:szCs w:val="24"/>
        </w:rPr>
        <w:t>r</w:t>
      </w:r>
      <w:r w:rsidRPr="007E7D03">
        <w:rPr>
          <w:rFonts w:ascii="Times New Roman" w:hAnsi="Times New Roman" w:cs="Times New Roman"/>
          <w:color w:val="231F20"/>
          <w:w w:val="103"/>
          <w:sz w:val="24"/>
          <w:szCs w:val="24"/>
        </w:rPr>
        <w:t>om</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13"/>
          <w:sz w:val="24"/>
          <w:szCs w:val="24"/>
        </w:rPr>
        <w:t xml:space="preserve"> </w:t>
      </w:r>
      <w:r w:rsidRPr="007E7D03">
        <w:rPr>
          <w:rFonts w:ascii="Times New Roman" w:hAnsi="Times New Roman" w:cs="Times New Roman"/>
          <w:color w:val="231F20"/>
          <w:w w:val="108"/>
          <w:sz w:val="24"/>
          <w:szCs w:val="24"/>
        </w:rPr>
        <w:t>the</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13"/>
          <w:sz w:val="24"/>
          <w:szCs w:val="24"/>
        </w:rPr>
        <w:t xml:space="preserve"> </w:t>
      </w:r>
      <w:r w:rsidRPr="007E7D03">
        <w:rPr>
          <w:rFonts w:ascii="Times New Roman" w:hAnsi="Times New Roman" w:cs="Times New Roman"/>
          <w:color w:val="231F20"/>
          <w:w w:val="106"/>
          <w:sz w:val="24"/>
          <w:szCs w:val="24"/>
        </w:rPr>
        <w:t>sove</w:t>
      </w:r>
      <w:r w:rsidRPr="007E7D03">
        <w:rPr>
          <w:rFonts w:ascii="Times New Roman" w:hAnsi="Times New Roman" w:cs="Times New Roman"/>
          <w:color w:val="231F20"/>
          <w:spacing w:val="2"/>
          <w:w w:val="106"/>
          <w:sz w:val="24"/>
          <w:szCs w:val="24"/>
        </w:rPr>
        <w:t>r</w:t>
      </w:r>
      <w:r w:rsidRPr="007E7D03">
        <w:rPr>
          <w:rFonts w:ascii="Times New Roman" w:hAnsi="Times New Roman" w:cs="Times New Roman"/>
          <w:color w:val="231F20"/>
          <w:w w:val="105"/>
          <w:sz w:val="24"/>
          <w:szCs w:val="24"/>
        </w:rPr>
        <w:t>eign</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12"/>
          <w:sz w:val="24"/>
          <w:szCs w:val="24"/>
        </w:rPr>
        <w:t xml:space="preserve"> </w:t>
      </w:r>
      <w:r w:rsidRPr="007E7D03">
        <w:rPr>
          <w:rFonts w:ascii="Times New Roman" w:hAnsi="Times New Roman" w:cs="Times New Roman"/>
          <w:color w:val="231F20"/>
          <w:w w:val="111"/>
          <w:sz w:val="24"/>
          <w:szCs w:val="24"/>
        </w:rPr>
        <w:t>state</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13"/>
          <w:sz w:val="24"/>
          <w:szCs w:val="24"/>
        </w:rPr>
        <w:t xml:space="preserve"> </w:t>
      </w:r>
      <w:r w:rsidRPr="007E7D03">
        <w:rPr>
          <w:rFonts w:ascii="Times New Roman" w:hAnsi="Times New Roman" w:cs="Times New Roman"/>
          <w:color w:val="231F20"/>
          <w:w w:val="110"/>
          <w:sz w:val="24"/>
          <w:szCs w:val="24"/>
        </w:rPr>
        <w:t>a</w:t>
      </w:r>
      <w:r w:rsidRPr="007E7D03">
        <w:rPr>
          <w:rFonts w:ascii="Times New Roman" w:hAnsi="Times New Roman" w:cs="Times New Roman"/>
          <w:color w:val="231F20"/>
          <w:spacing w:val="1"/>
          <w:w w:val="110"/>
          <w:sz w:val="24"/>
          <w:szCs w:val="24"/>
        </w:rPr>
        <w:t>n</w:t>
      </w:r>
      <w:r w:rsidRPr="007E7D03">
        <w:rPr>
          <w:rFonts w:ascii="Times New Roman" w:hAnsi="Times New Roman" w:cs="Times New Roman"/>
          <w:color w:val="231F20"/>
          <w:w w:val="110"/>
          <w:sz w:val="24"/>
          <w:szCs w:val="24"/>
        </w:rPr>
        <w:t>d</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13"/>
          <w:sz w:val="24"/>
          <w:szCs w:val="24"/>
        </w:rPr>
        <w:t xml:space="preserve"> </w:t>
      </w:r>
      <w:r w:rsidRPr="007E7D03">
        <w:rPr>
          <w:rFonts w:ascii="Times New Roman" w:hAnsi="Times New Roman" w:cs="Times New Roman"/>
          <w:color w:val="231F20"/>
          <w:w w:val="103"/>
          <w:sz w:val="24"/>
          <w:szCs w:val="24"/>
        </w:rPr>
        <w:t>led</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13"/>
          <w:sz w:val="24"/>
          <w:szCs w:val="24"/>
        </w:rPr>
        <w:t xml:space="preserve"> </w:t>
      </w:r>
      <w:r w:rsidRPr="007E7D03">
        <w:rPr>
          <w:rFonts w:ascii="Times New Roman" w:hAnsi="Times New Roman" w:cs="Times New Roman"/>
          <w:color w:val="231F20"/>
          <w:w w:val="106"/>
          <w:sz w:val="24"/>
          <w:szCs w:val="24"/>
        </w:rPr>
        <w:t>to</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13"/>
          <w:sz w:val="24"/>
          <w:szCs w:val="24"/>
        </w:rPr>
        <w:t xml:space="preserve"> </w:t>
      </w:r>
      <w:r w:rsidRPr="007E7D03">
        <w:rPr>
          <w:rFonts w:ascii="Times New Roman" w:hAnsi="Times New Roman" w:cs="Times New Roman"/>
          <w:color w:val="231F20"/>
          <w:w w:val="108"/>
          <w:sz w:val="24"/>
          <w:szCs w:val="24"/>
        </w:rPr>
        <w:t xml:space="preserve">the </w:t>
      </w:r>
      <w:r w:rsidRPr="007E7D03">
        <w:rPr>
          <w:rFonts w:ascii="Times New Roman" w:hAnsi="Times New Roman" w:cs="Times New Roman"/>
          <w:color w:val="231F20"/>
          <w:w w:val="99"/>
          <w:sz w:val="24"/>
          <w:szCs w:val="24"/>
        </w:rPr>
        <w:t>c</w:t>
      </w:r>
      <w:r w:rsidRPr="007E7D03">
        <w:rPr>
          <w:rFonts w:ascii="Times New Roman" w:hAnsi="Times New Roman" w:cs="Times New Roman"/>
          <w:color w:val="231F20"/>
          <w:spacing w:val="3"/>
          <w:w w:val="99"/>
          <w:sz w:val="24"/>
          <w:szCs w:val="24"/>
        </w:rPr>
        <w:t>o</w:t>
      </w:r>
      <w:r w:rsidRPr="007E7D03">
        <w:rPr>
          <w:rFonts w:ascii="Times New Roman" w:hAnsi="Times New Roman" w:cs="Times New Roman"/>
          <w:color w:val="231F20"/>
          <w:w w:val="111"/>
          <w:sz w:val="24"/>
          <w:szCs w:val="24"/>
        </w:rPr>
        <w:t>n</w:t>
      </w:r>
      <w:r w:rsidRPr="007E7D03">
        <w:rPr>
          <w:rFonts w:ascii="Times New Roman" w:hAnsi="Times New Roman" w:cs="Times New Roman"/>
          <w:color w:val="231F20"/>
          <w:spacing w:val="1"/>
          <w:w w:val="111"/>
          <w:sz w:val="24"/>
          <w:szCs w:val="24"/>
        </w:rPr>
        <w:t>s</w:t>
      </w:r>
      <w:r w:rsidRPr="007E7D03">
        <w:rPr>
          <w:rFonts w:ascii="Times New Roman" w:hAnsi="Times New Roman" w:cs="Times New Roman"/>
          <w:color w:val="231F20"/>
          <w:spacing w:val="1"/>
          <w:w w:val="119"/>
          <w:sz w:val="24"/>
          <w:szCs w:val="24"/>
        </w:rPr>
        <w:t>t</w:t>
      </w:r>
      <w:r w:rsidRPr="007E7D03">
        <w:rPr>
          <w:rFonts w:ascii="Times New Roman" w:hAnsi="Times New Roman" w:cs="Times New Roman"/>
          <w:color w:val="231F20"/>
          <w:spacing w:val="1"/>
          <w:w w:val="99"/>
          <w:sz w:val="24"/>
          <w:szCs w:val="24"/>
        </w:rPr>
        <w:t>i</w:t>
      </w:r>
      <w:r w:rsidRPr="007E7D03">
        <w:rPr>
          <w:rFonts w:ascii="Times New Roman" w:hAnsi="Times New Roman" w:cs="Times New Roman"/>
          <w:color w:val="231F20"/>
          <w:spacing w:val="1"/>
          <w:w w:val="119"/>
          <w:sz w:val="24"/>
          <w:szCs w:val="24"/>
        </w:rPr>
        <w:t>t</w:t>
      </w:r>
      <w:r w:rsidRPr="007E7D03">
        <w:rPr>
          <w:rFonts w:ascii="Times New Roman" w:hAnsi="Times New Roman" w:cs="Times New Roman"/>
          <w:color w:val="231F20"/>
          <w:w w:val="110"/>
          <w:sz w:val="24"/>
          <w:szCs w:val="24"/>
        </w:rPr>
        <w:t>u</w:t>
      </w:r>
      <w:r w:rsidRPr="007E7D03">
        <w:rPr>
          <w:rFonts w:ascii="Times New Roman" w:hAnsi="Times New Roman" w:cs="Times New Roman"/>
          <w:color w:val="231F20"/>
          <w:spacing w:val="2"/>
          <w:w w:val="119"/>
          <w:sz w:val="24"/>
          <w:szCs w:val="24"/>
        </w:rPr>
        <w:t>t</w:t>
      </w:r>
      <w:r w:rsidRPr="007E7D03">
        <w:rPr>
          <w:rFonts w:ascii="Times New Roman" w:hAnsi="Times New Roman" w:cs="Times New Roman"/>
          <w:color w:val="231F20"/>
          <w:spacing w:val="1"/>
          <w:w w:val="99"/>
          <w:sz w:val="24"/>
          <w:szCs w:val="24"/>
        </w:rPr>
        <w:t>i</w:t>
      </w:r>
      <w:r w:rsidRPr="007E7D03">
        <w:rPr>
          <w:rFonts w:ascii="Times New Roman" w:hAnsi="Times New Roman" w:cs="Times New Roman"/>
          <w:color w:val="231F20"/>
          <w:w w:val="104"/>
          <w:sz w:val="24"/>
          <w:szCs w:val="24"/>
        </w:rPr>
        <w:t>o</w:t>
      </w:r>
      <w:r w:rsidRPr="007E7D03">
        <w:rPr>
          <w:rFonts w:ascii="Times New Roman" w:hAnsi="Times New Roman" w:cs="Times New Roman"/>
          <w:color w:val="231F20"/>
          <w:spacing w:val="2"/>
          <w:w w:val="104"/>
          <w:sz w:val="24"/>
          <w:szCs w:val="24"/>
        </w:rPr>
        <w:t>n</w:t>
      </w:r>
      <w:r w:rsidRPr="007E7D03">
        <w:rPr>
          <w:rFonts w:ascii="Times New Roman" w:hAnsi="Times New Roman" w:cs="Times New Roman"/>
          <w:color w:val="231F20"/>
          <w:w w:val="106"/>
          <w:sz w:val="24"/>
          <w:szCs w:val="24"/>
        </w:rPr>
        <w:t>al</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1"/>
          <w:sz w:val="24"/>
          <w:szCs w:val="24"/>
        </w:rPr>
        <w:t xml:space="preserve"> </w:t>
      </w:r>
      <w:r w:rsidRPr="007E7D03">
        <w:rPr>
          <w:rFonts w:ascii="Times New Roman" w:hAnsi="Times New Roman" w:cs="Times New Roman"/>
          <w:color w:val="231F20"/>
          <w:w w:val="103"/>
          <w:sz w:val="24"/>
          <w:szCs w:val="24"/>
        </w:rPr>
        <w:t>m</w:t>
      </w:r>
      <w:r w:rsidRPr="007E7D03">
        <w:rPr>
          <w:rFonts w:ascii="Times New Roman" w:hAnsi="Times New Roman" w:cs="Times New Roman"/>
          <w:color w:val="231F20"/>
          <w:spacing w:val="2"/>
          <w:w w:val="103"/>
          <w:sz w:val="24"/>
          <w:szCs w:val="24"/>
        </w:rPr>
        <w:t>o</w:t>
      </w:r>
      <w:r w:rsidRPr="007E7D03">
        <w:rPr>
          <w:rFonts w:ascii="Times New Roman" w:hAnsi="Times New Roman" w:cs="Times New Roman"/>
          <w:color w:val="231F20"/>
          <w:w w:val="110"/>
          <w:sz w:val="24"/>
          <w:szCs w:val="24"/>
        </w:rPr>
        <w:t>n</w:t>
      </w:r>
      <w:r w:rsidRPr="007E7D03">
        <w:rPr>
          <w:rFonts w:ascii="Times New Roman" w:hAnsi="Times New Roman" w:cs="Times New Roman"/>
          <w:color w:val="231F20"/>
          <w:spacing w:val="2"/>
          <w:w w:val="110"/>
          <w:sz w:val="24"/>
          <w:szCs w:val="24"/>
        </w:rPr>
        <w:t>a</w:t>
      </w:r>
      <w:r w:rsidRPr="007E7D03">
        <w:rPr>
          <w:rFonts w:ascii="Times New Roman" w:hAnsi="Times New Roman" w:cs="Times New Roman"/>
          <w:color w:val="231F20"/>
          <w:w w:val="106"/>
          <w:sz w:val="24"/>
          <w:szCs w:val="24"/>
        </w:rPr>
        <w:t>r</w:t>
      </w:r>
      <w:r w:rsidRPr="007E7D03">
        <w:rPr>
          <w:rFonts w:ascii="Times New Roman" w:hAnsi="Times New Roman" w:cs="Times New Roman"/>
          <w:color w:val="231F20"/>
          <w:spacing w:val="2"/>
          <w:w w:val="106"/>
          <w:sz w:val="24"/>
          <w:szCs w:val="24"/>
        </w:rPr>
        <w:t>c</w:t>
      </w:r>
      <w:r w:rsidRPr="007E7D03">
        <w:rPr>
          <w:rFonts w:ascii="Times New Roman" w:hAnsi="Times New Roman" w:cs="Times New Roman"/>
          <w:color w:val="231F20"/>
          <w:spacing w:val="1"/>
          <w:w w:val="110"/>
          <w:sz w:val="24"/>
          <w:szCs w:val="24"/>
        </w:rPr>
        <w:t>h</w:t>
      </w:r>
      <w:r w:rsidRPr="007E7D03">
        <w:rPr>
          <w:rFonts w:ascii="Times New Roman" w:hAnsi="Times New Roman" w:cs="Times New Roman"/>
          <w:color w:val="231F20"/>
          <w:w w:val="99"/>
          <w:sz w:val="24"/>
          <w:szCs w:val="24"/>
        </w:rPr>
        <w:t>i</w:t>
      </w:r>
      <w:r w:rsidRPr="007E7D03">
        <w:rPr>
          <w:rFonts w:ascii="Times New Roman" w:hAnsi="Times New Roman" w:cs="Times New Roman"/>
          <w:color w:val="231F20"/>
          <w:spacing w:val="2"/>
          <w:w w:val="99"/>
          <w:sz w:val="24"/>
          <w:szCs w:val="24"/>
        </w:rPr>
        <w:t>e</w:t>
      </w:r>
      <w:r w:rsidRPr="007E7D03">
        <w:rPr>
          <w:rFonts w:ascii="Times New Roman" w:hAnsi="Times New Roman" w:cs="Times New Roman"/>
          <w:color w:val="231F20"/>
          <w:w w:val="113"/>
          <w:sz w:val="24"/>
          <w:szCs w:val="24"/>
        </w:rPr>
        <w:t>s</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3"/>
          <w:sz w:val="24"/>
          <w:szCs w:val="24"/>
        </w:rPr>
        <w:t xml:space="preserve"> </w:t>
      </w:r>
      <w:r w:rsidRPr="007E7D03">
        <w:rPr>
          <w:rFonts w:ascii="Times New Roman" w:hAnsi="Times New Roman" w:cs="Times New Roman"/>
          <w:color w:val="231F20"/>
          <w:w w:val="110"/>
          <w:sz w:val="24"/>
          <w:szCs w:val="24"/>
        </w:rPr>
        <w:t>a</w:t>
      </w:r>
      <w:r w:rsidRPr="007E7D03">
        <w:rPr>
          <w:rFonts w:ascii="Times New Roman" w:hAnsi="Times New Roman" w:cs="Times New Roman"/>
          <w:color w:val="231F20"/>
          <w:spacing w:val="2"/>
          <w:w w:val="110"/>
          <w:sz w:val="24"/>
          <w:szCs w:val="24"/>
        </w:rPr>
        <w:t>n</w:t>
      </w:r>
      <w:r w:rsidRPr="007E7D03">
        <w:rPr>
          <w:rFonts w:ascii="Times New Roman" w:hAnsi="Times New Roman" w:cs="Times New Roman"/>
          <w:color w:val="231F20"/>
          <w:w w:val="110"/>
          <w:sz w:val="24"/>
          <w:szCs w:val="24"/>
        </w:rPr>
        <w:t>d</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3"/>
          <w:sz w:val="24"/>
          <w:szCs w:val="24"/>
        </w:rPr>
        <w:t xml:space="preserve"> </w:t>
      </w:r>
      <w:r w:rsidRPr="007E7D03">
        <w:rPr>
          <w:rFonts w:ascii="Times New Roman" w:hAnsi="Times New Roman" w:cs="Times New Roman"/>
          <w:color w:val="231F20"/>
          <w:w w:val="115"/>
          <w:sz w:val="24"/>
          <w:szCs w:val="24"/>
        </w:rPr>
        <w:t>r</w:t>
      </w:r>
      <w:r w:rsidRPr="007E7D03">
        <w:rPr>
          <w:rFonts w:ascii="Times New Roman" w:hAnsi="Times New Roman" w:cs="Times New Roman"/>
          <w:color w:val="231F20"/>
          <w:spacing w:val="2"/>
          <w:w w:val="99"/>
          <w:sz w:val="24"/>
          <w:szCs w:val="24"/>
        </w:rPr>
        <w:t>e</w:t>
      </w:r>
      <w:r w:rsidRPr="007E7D03">
        <w:rPr>
          <w:rFonts w:ascii="Times New Roman" w:hAnsi="Times New Roman" w:cs="Times New Roman"/>
          <w:color w:val="231F20"/>
          <w:spacing w:val="1"/>
          <w:w w:val="110"/>
          <w:sz w:val="24"/>
          <w:szCs w:val="24"/>
        </w:rPr>
        <w:t>p</w:t>
      </w:r>
      <w:r w:rsidRPr="007E7D03">
        <w:rPr>
          <w:rFonts w:ascii="Times New Roman" w:hAnsi="Times New Roman" w:cs="Times New Roman"/>
          <w:color w:val="231F20"/>
          <w:w w:val="110"/>
          <w:sz w:val="24"/>
          <w:szCs w:val="24"/>
        </w:rPr>
        <w:t>u</w:t>
      </w:r>
      <w:r w:rsidRPr="007E7D03">
        <w:rPr>
          <w:rFonts w:ascii="Times New Roman" w:hAnsi="Times New Roman" w:cs="Times New Roman"/>
          <w:color w:val="231F20"/>
          <w:spacing w:val="2"/>
          <w:w w:val="110"/>
          <w:sz w:val="24"/>
          <w:szCs w:val="24"/>
        </w:rPr>
        <w:t>b</w:t>
      </w:r>
      <w:r w:rsidRPr="007E7D03">
        <w:rPr>
          <w:rFonts w:ascii="Times New Roman" w:hAnsi="Times New Roman" w:cs="Times New Roman"/>
          <w:color w:val="231F20"/>
          <w:spacing w:val="1"/>
          <w:w w:val="99"/>
          <w:sz w:val="24"/>
          <w:szCs w:val="24"/>
        </w:rPr>
        <w:t>l</w:t>
      </w:r>
      <w:r w:rsidRPr="007E7D03">
        <w:rPr>
          <w:rFonts w:ascii="Times New Roman" w:hAnsi="Times New Roman" w:cs="Times New Roman"/>
          <w:color w:val="231F20"/>
          <w:w w:val="99"/>
          <w:sz w:val="24"/>
          <w:szCs w:val="24"/>
        </w:rPr>
        <w:t>i</w:t>
      </w:r>
      <w:r w:rsidRPr="007E7D03">
        <w:rPr>
          <w:rFonts w:ascii="Times New Roman" w:hAnsi="Times New Roman" w:cs="Times New Roman"/>
          <w:color w:val="231F20"/>
          <w:spacing w:val="2"/>
          <w:w w:val="99"/>
          <w:sz w:val="24"/>
          <w:szCs w:val="24"/>
        </w:rPr>
        <w:t>c</w:t>
      </w:r>
      <w:r w:rsidRPr="007E7D03">
        <w:rPr>
          <w:rFonts w:ascii="Times New Roman" w:hAnsi="Times New Roman" w:cs="Times New Roman"/>
          <w:color w:val="231F20"/>
          <w:w w:val="113"/>
          <w:sz w:val="24"/>
          <w:szCs w:val="24"/>
        </w:rPr>
        <w:t>s</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3"/>
          <w:sz w:val="24"/>
          <w:szCs w:val="24"/>
        </w:rPr>
        <w:t xml:space="preserve"> </w:t>
      </w:r>
      <w:r w:rsidRPr="007E7D03">
        <w:rPr>
          <w:rFonts w:ascii="Times New Roman" w:hAnsi="Times New Roman" w:cs="Times New Roman"/>
          <w:color w:val="231F20"/>
          <w:spacing w:val="1"/>
          <w:w w:val="119"/>
          <w:sz w:val="24"/>
          <w:szCs w:val="24"/>
        </w:rPr>
        <w:t>t</w:t>
      </w:r>
      <w:r w:rsidRPr="007E7D03">
        <w:rPr>
          <w:rFonts w:ascii="Times New Roman" w:hAnsi="Times New Roman" w:cs="Times New Roman"/>
          <w:color w:val="231F20"/>
          <w:w w:val="110"/>
          <w:sz w:val="24"/>
          <w:szCs w:val="24"/>
        </w:rPr>
        <w:t>h</w:t>
      </w:r>
      <w:r w:rsidRPr="007E7D03">
        <w:rPr>
          <w:rFonts w:ascii="Times New Roman" w:hAnsi="Times New Roman" w:cs="Times New Roman"/>
          <w:color w:val="231F20"/>
          <w:spacing w:val="2"/>
          <w:w w:val="111"/>
          <w:sz w:val="24"/>
          <w:szCs w:val="24"/>
        </w:rPr>
        <w:t>a</w:t>
      </w:r>
      <w:r w:rsidRPr="007E7D03">
        <w:rPr>
          <w:rFonts w:ascii="Times New Roman" w:hAnsi="Times New Roman" w:cs="Times New Roman"/>
          <w:color w:val="231F20"/>
          <w:w w:val="119"/>
          <w:sz w:val="24"/>
          <w:szCs w:val="24"/>
        </w:rPr>
        <w:t>t</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4"/>
          <w:sz w:val="24"/>
          <w:szCs w:val="24"/>
        </w:rPr>
        <w:t xml:space="preserve"> </w:t>
      </w:r>
      <w:r w:rsidRPr="007E7D03">
        <w:rPr>
          <w:rFonts w:ascii="Times New Roman" w:hAnsi="Times New Roman" w:cs="Times New Roman"/>
          <w:color w:val="231F20"/>
          <w:spacing w:val="1"/>
          <w:w w:val="99"/>
          <w:sz w:val="24"/>
          <w:szCs w:val="24"/>
        </w:rPr>
        <w:t>f</w:t>
      </w:r>
      <w:r w:rsidRPr="007E7D03">
        <w:rPr>
          <w:rFonts w:ascii="Times New Roman" w:hAnsi="Times New Roman" w:cs="Times New Roman"/>
          <w:color w:val="231F20"/>
          <w:spacing w:val="2"/>
          <w:w w:val="99"/>
          <w:sz w:val="24"/>
          <w:szCs w:val="24"/>
        </w:rPr>
        <w:t>o</w:t>
      </w:r>
      <w:r w:rsidRPr="007E7D03">
        <w:rPr>
          <w:rFonts w:ascii="Times New Roman" w:hAnsi="Times New Roman" w:cs="Times New Roman"/>
          <w:color w:val="231F20"/>
          <w:w w:val="99"/>
          <w:sz w:val="24"/>
          <w:szCs w:val="24"/>
        </w:rPr>
        <w:t>l</w:t>
      </w:r>
      <w:r w:rsidRPr="007E7D03">
        <w:rPr>
          <w:rFonts w:ascii="Times New Roman" w:hAnsi="Times New Roman" w:cs="Times New Roman"/>
          <w:color w:val="231F20"/>
          <w:spacing w:val="1"/>
          <w:w w:val="99"/>
          <w:sz w:val="24"/>
          <w:szCs w:val="24"/>
        </w:rPr>
        <w:t>l</w:t>
      </w:r>
      <w:r w:rsidRPr="007E7D03">
        <w:rPr>
          <w:rFonts w:ascii="Times New Roman" w:hAnsi="Times New Roman" w:cs="Times New Roman"/>
          <w:color w:val="231F20"/>
          <w:w w:val="103"/>
          <w:sz w:val="24"/>
          <w:szCs w:val="24"/>
        </w:rPr>
        <w:t>o</w:t>
      </w:r>
      <w:r w:rsidRPr="007E7D03">
        <w:rPr>
          <w:rFonts w:ascii="Times New Roman" w:hAnsi="Times New Roman" w:cs="Times New Roman"/>
          <w:color w:val="231F20"/>
          <w:spacing w:val="3"/>
          <w:w w:val="103"/>
          <w:sz w:val="24"/>
          <w:szCs w:val="24"/>
        </w:rPr>
        <w:t>w</w:t>
      </w:r>
      <w:r w:rsidRPr="007E7D03">
        <w:rPr>
          <w:rFonts w:ascii="Times New Roman" w:hAnsi="Times New Roman" w:cs="Times New Roman"/>
          <w:color w:val="231F20"/>
          <w:w w:val="105"/>
          <w:sz w:val="24"/>
          <w:szCs w:val="24"/>
        </w:rPr>
        <w:t>e</w:t>
      </w:r>
      <w:r w:rsidRPr="007E7D03">
        <w:rPr>
          <w:rFonts w:ascii="Times New Roman" w:hAnsi="Times New Roman" w:cs="Times New Roman"/>
          <w:color w:val="231F20"/>
          <w:spacing w:val="2"/>
          <w:w w:val="105"/>
          <w:sz w:val="24"/>
          <w:szCs w:val="24"/>
        </w:rPr>
        <w:t>d</w:t>
      </w:r>
      <w:r w:rsidRPr="007E7D03">
        <w:rPr>
          <w:rFonts w:ascii="Times New Roman" w:hAnsi="Times New Roman" w:cs="Times New Roman"/>
          <w:color w:val="231F20"/>
          <w:w w:val="88"/>
          <w:sz w:val="24"/>
          <w:szCs w:val="24"/>
        </w:rPr>
        <w:t>.</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3"/>
          <w:sz w:val="24"/>
          <w:szCs w:val="24"/>
        </w:rPr>
        <w:t xml:space="preserve"> </w:t>
      </w:r>
      <w:r w:rsidRPr="007E7D03">
        <w:rPr>
          <w:rFonts w:ascii="Times New Roman" w:hAnsi="Times New Roman" w:cs="Times New Roman"/>
          <w:color w:val="231F20"/>
          <w:spacing w:val="1"/>
          <w:w w:val="117"/>
          <w:sz w:val="24"/>
          <w:szCs w:val="24"/>
        </w:rPr>
        <w:t>T</w:t>
      </w:r>
      <w:r w:rsidRPr="007E7D03">
        <w:rPr>
          <w:rFonts w:ascii="Times New Roman" w:hAnsi="Times New Roman" w:cs="Times New Roman"/>
          <w:color w:val="231F20"/>
          <w:spacing w:val="1"/>
          <w:w w:val="110"/>
          <w:sz w:val="24"/>
          <w:szCs w:val="24"/>
        </w:rPr>
        <w:t>h</w:t>
      </w:r>
      <w:r w:rsidRPr="007E7D03">
        <w:rPr>
          <w:rFonts w:ascii="Times New Roman" w:hAnsi="Times New Roman" w:cs="Times New Roman"/>
          <w:color w:val="231F20"/>
          <w:w w:val="99"/>
          <w:sz w:val="24"/>
          <w:szCs w:val="24"/>
        </w:rPr>
        <w:t>e</w:t>
      </w:r>
      <w:r w:rsidRPr="007E7D03">
        <w:rPr>
          <w:rFonts w:ascii="Times New Roman" w:hAnsi="Times New Roman" w:cs="Times New Roman"/>
          <w:color w:val="231F20"/>
          <w:spacing w:val="2"/>
          <w:w w:val="113"/>
          <w:sz w:val="24"/>
          <w:szCs w:val="24"/>
        </w:rPr>
        <w:t>s</w:t>
      </w:r>
      <w:r w:rsidRPr="007E7D03">
        <w:rPr>
          <w:rFonts w:ascii="Times New Roman" w:hAnsi="Times New Roman" w:cs="Times New Roman"/>
          <w:color w:val="231F20"/>
          <w:w w:val="99"/>
          <w:sz w:val="24"/>
          <w:szCs w:val="24"/>
        </w:rPr>
        <w:t>e</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3"/>
          <w:sz w:val="24"/>
          <w:szCs w:val="24"/>
        </w:rPr>
        <w:t xml:space="preserve"> </w:t>
      </w:r>
      <w:r w:rsidRPr="007E7D03">
        <w:rPr>
          <w:rFonts w:ascii="Times New Roman" w:hAnsi="Times New Roman" w:cs="Times New Roman"/>
          <w:color w:val="231F20"/>
          <w:w w:val="115"/>
          <w:sz w:val="24"/>
          <w:szCs w:val="24"/>
        </w:rPr>
        <w:t>s</w:t>
      </w:r>
      <w:r w:rsidRPr="007E7D03">
        <w:rPr>
          <w:rFonts w:ascii="Times New Roman" w:hAnsi="Times New Roman" w:cs="Times New Roman"/>
          <w:color w:val="231F20"/>
          <w:spacing w:val="2"/>
          <w:w w:val="115"/>
          <w:sz w:val="24"/>
          <w:szCs w:val="24"/>
        </w:rPr>
        <w:t>t</w:t>
      </w:r>
      <w:r w:rsidRPr="007E7D03">
        <w:rPr>
          <w:rFonts w:ascii="Times New Roman" w:hAnsi="Times New Roman" w:cs="Times New Roman"/>
          <w:color w:val="231F20"/>
          <w:spacing w:val="2"/>
          <w:w w:val="111"/>
          <w:sz w:val="24"/>
          <w:szCs w:val="24"/>
        </w:rPr>
        <w:t>a</w:t>
      </w:r>
      <w:r w:rsidRPr="007E7D03">
        <w:rPr>
          <w:rFonts w:ascii="Times New Roman" w:hAnsi="Times New Roman" w:cs="Times New Roman"/>
          <w:color w:val="231F20"/>
          <w:w w:val="110"/>
          <w:sz w:val="24"/>
          <w:szCs w:val="24"/>
        </w:rPr>
        <w:t>n</w:t>
      </w:r>
      <w:r w:rsidRPr="007E7D03">
        <w:rPr>
          <w:rFonts w:ascii="Times New Roman" w:hAnsi="Times New Roman" w:cs="Times New Roman"/>
          <w:color w:val="231F20"/>
          <w:spacing w:val="2"/>
          <w:w w:val="110"/>
          <w:sz w:val="24"/>
          <w:szCs w:val="24"/>
        </w:rPr>
        <w:t>d</w:t>
      </w:r>
      <w:r w:rsidRPr="007E7D03">
        <w:rPr>
          <w:rFonts w:ascii="Times New Roman" w:hAnsi="Times New Roman" w:cs="Times New Roman"/>
          <w:color w:val="231F20"/>
          <w:w w:val="111"/>
          <w:sz w:val="24"/>
          <w:szCs w:val="24"/>
        </w:rPr>
        <w:t>a</w:t>
      </w:r>
      <w:r w:rsidRPr="007E7D03">
        <w:rPr>
          <w:rFonts w:ascii="Times New Roman" w:hAnsi="Times New Roman" w:cs="Times New Roman"/>
          <w:color w:val="231F20"/>
          <w:spacing w:val="2"/>
          <w:w w:val="115"/>
          <w:sz w:val="24"/>
          <w:szCs w:val="24"/>
        </w:rPr>
        <w:t>r</w:t>
      </w:r>
      <w:r w:rsidRPr="007E7D03">
        <w:rPr>
          <w:rFonts w:ascii="Times New Roman" w:hAnsi="Times New Roman" w:cs="Times New Roman"/>
          <w:color w:val="231F20"/>
          <w:spacing w:val="1"/>
          <w:w w:val="110"/>
          <w:sz w:val="24"/>
          <w:szCs w:val="24"/>
        </w:rPr>
        <w:t>d</w:t>
      </w:r>
      <w:r w:rsidRPr="007E7D03">
        <w:rPr>
          <w:rFonts w:ascii="Times New Roman" w:hAnsi="Times New Roman" w:cs="Times New Roman"/>
          <w:color w:val="231F20"/>
          <w:w w:val="113"/>
          <w:sz w:val="24"/>
          <w:szCs w:val="24"/>
        </w:rPr>
        <w:t>s</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spacing w:val="-23"/>
          <w:sz w:val="24"/>
          <w:szCs w:val="24"/>
        </w:rPr>
        <w:t xml:space="preserve"> </w:t>
      </w:r>
      <w:r w:rsidRPr="007E7D03">
        <w:rPr>
          <w:rFonts w:ascii="Times New Roman" w:hAnsi="Times New Roman" w:cs="Times New Roman"/>
          <w:color w:val="231F20"/>
          <w:w w:val="107"/>
          <w:sz w:val="24"/>
          <w:szCs w:val="24"/>
        </w:rPr>
        <w:t>w</w:t>
      </w:r>
      <w:r w:rsidRPr="007E7D03">
        <w:rPr>
          <w:rFonts w:ascii="Times New Roman" w:hAnsi="Times New Roman" w:cs="Times New Roman"/>
          <w:color w:val="231F20"/>
          <w:spacing w:val="2"/>
          <w:w w:val="99"/>
          <w:sz w:val="24"/>
          <w:szCs w:val="24"/>
        </w:rPr>
        <w:t>e</w:t>
      </w:r>
      <w:r w:rsidRPr="007E7D03">
        <w:rPr>
          <w:rFonts w:ascii="Times New Roman" w:hAnsi="Times New Roman" w:cs="Times New Roman"/>
          <w:color w:val="231F20"/>
          <w:w w:val="115"/>
          <w:sz w:val="24"/>
          <w:szCs w:val="24"/>
        </w:rPr>
        <w:t>r</w:t>
      </w:r>
      <w:r w:rsidRPr="007E7D03">
        <w:rPr>
          <w:rFonts w:ascii="Times New Roman" w:hAnsi="Times New Roman" w:cs="Times New Roman"/>
          <w:color w:val="231F20"/>
          <w:w w:val="99"/>
          <w:sz w:val="24"/>
          <w:szCs w:val="24"/>
        </w:rPr>
        <w:t xml:space="preserve">e </w:t>
      </w:r>
      <w:r w:rsidRPr="007E7D03">
        <w:rPr>
          <w:rFonts w:ascii="Times New Roman" w:hAnsi="Times New Roman" w:cs="Times New Roman"/>
          <w:color w:val="231F20"/>
          <w:w w:val="107"/>
          <w:sz w:val="24"/>
          <w:szCs w:val="24"/>
        </w:rPr>
        <w:t>event</w:t>
      </w:r>
      <w:r w:rsidRPr="007E7D03">
        <w:rPr>
          <w:rFonts w:ascii="Times New Roman" w:hAnsi="Times New Roman" w:cs="Times New Roman"/>
          <w:color w:val="231F20"/>
          <w:spacing w:val="2"/>
          <w:w w:val="107"/>
          <w:sz w:val="24"/>
          <w:szCs w:val="24"/>
        </w:rPr>
        <w:t>u</w:t>
      </w:r>
      <w:r w:rsidRPr="007E7D03">
        <w:rPr>
          <w:rFonts w:ascii="Times New Roman" w:hAnsi="Times New Roman" w:cs="Times New Roman"/>
          <w:color w:val="231F20"/>
          <w:w w:val="106"/>
          <w:sz w:val="24"/>
          <w:szCs w:val="24"/>
        </w:rPr>
        <w:t>ally</w:t>
      </w:r>
      <w:r w:rsidRPr="007E7D03">
        <w:rPr>
          <w:rFonts w:ascii="Times New Roman" w:hAnsi="Times New Roman" w:cs="Times New Roman"/>
          <w:color w:val="231F20"/>
          <w:spacing w:val="17"/>
          <w:sz w:val="24"/>
          <w:szCs w:val="24"/>
        </w:rPr>
        <w:t xml:space="preserve"> </w:t>
      </w:r>
      <w:r w:rsidRPr="007E7D03">
        <w:rPr>
          <w:rFonts w:ascii="Times New Roman" w:hAnsi="Times New Roman" w:cs="Times New Roman"/>
          <w:color w:val="231F20"/>
          <w:w w:val="106"/>
          <w:sz w:val="24"/>
          <w:szCs w:val="24"/>
        </w:rPr>
        <w:t>extended</w:t>
      </w:r>
      <w:r w:rsidRPr="007E7D03">
        <w:rPr>
          <w:rFonts w:ascii="Times New Roman" w:hAnsi="Times New Roman" w:cs="Times New Roman"/>
          <w:color w:val="231F20"/>
          <w:spacing w:val="17"/>
          <w:sz w:val="24"/>
          <w:szCs w:val="24"/>
        </w:rPr>
        <w:t xml:space="preserve"> </w:t>
      </w:r>
      <w:r w:rsidRPr="007E7D03">
        <w:rPr>
          <w:rFonts w:ascii="Times New Roman" w:hAnsi="Times New Roman" w:cs="Times New Roman"/>
          <w:color w:val="231F20"/>
          <w:w w:val="104"/>
          <w:sz w:val="24"/>
          <w:szCs w:val="24"/>
        </w:rPr>
        <w:t>bey</w:t>
      </w:r>
      <w:r w:rsidRPr="007E7D03">
        <w:rPr>
          <w:rFonts w:ascii="Times New Roman" w:hAnsi="Times New Roman" w:cs="Times New Roman"/>
          <w:color w:val="231F20"/>
          <w:spacing w:val="2"/>
          <w:w w:val="104"/>
          <w:sz w:val="24"/>
          <w:szCs w:val="24"/>
        </w:rPr>
        <w:t>o</w:t>
      </w:r>
      <w:r w:rsidRPr="007E7D03">
        <w:rPr>
          <w:rFonts w:ascii="Times New Roman" w:hAnsi="Times New Roman" w:cs="Times New Roman"/>
          <w:color w:val="231F20"/>
          <w:w w:val="110"/>
          <w:sz w:val="24"/>
          <w:szCs w:val="24"/>
        </w:rPr>
        <w:t>nd</w:t>
      </w:r>
      <w:r w:rsidRPr="007E7D03">
        <w:rPr>
          <w:rFonts w:ascii="Times New Roman" w:hAnsi="Times New Roman" w:cs="Times New Roman"/>
          <w:color w:val="231F20"/>
          <w:spacing w:val="16"/>
          <w:sz w:val="24"/>
          <w:szCs w:val="24"/>
        </w:rPr>
        <w:t xml:space="preserve"> </w:t>
      </w:r>
      <w:r w:rsidRPr="007E7D03">
        <w:rPr>
          <w:rFonts w:ascii="Times New Roman" w:hAnsi="Times New Roman" w:cs="Times New Roman"/>
          <w:color w:val="231F20"/>
          <w:w w:val="111"/>
          <w:sz w:val="24"/>
          <w:szCs w:val="24"/>
        </w:rPr>
        <w:t>state</w:t>
      </w:r>
      <w:r w:rsidRPr="007E7D03">
        <w:rPr>
          <w:rFonts w:ascii="Times New Roman" w:hAnsi="Times New Roman" w:cs="Times New Roman"/>
          <w:color w:val="231F20"/>
          <w:spacing w:val="17"/>
          <w:sz w:val="24"/>
          <w:szCs w:val="24"/>
        </w:rPr>
        <w:t xml:space="preserve"> </w:t>
      </w:r>
      <w:r w:rsidRPr="007E7D03">
        <w:rPr>
          <w:rFonts w:ascii="Times New Roman" w:hAnsi="Times New Roman" w:cs="Times New Roman"/>
          <w:color w:val="231F20"/>
          <w:w w:val="106"/>
          <w:sz w:val="24"/>
          <w:szCs w:val="24"/>
        </w:rPr>
        <w:t>bord</w:t>
      </w:r>
      <w:r w:rsidRPr="007E7D03">
        <w:rPr>
          <w:rFonts w:ascii="Times New Roman" w:hAnsi="Times New Roman" w:cs="Times New Roman"/>
          <w:color w:val="231F20"/>
          <w:spacing w:val="2"/>
          <w:w w:val="106"/>
          <w:sz w:val="24"/>
          <w:szCs w:val="24"/>
        </w:rPr>
        <w:t>e</w:t>
      </w:r>
      <w:r w:rsidRPr="007E7D03">
        <w:rPr>
          <w:rFonts w:ascii="Times New Roman" w:hAnsi="Times New Roman" w:cs="Times New Roman"/>
          <w:color w:val="231F20"/>
          <w:w w:val="107"/>
          <w:sz w:val="24"/>
          <w:szCs w:val="24"/>
        </w:rPr>
        <w:t>rs,</w:t>
      </w:r>
      <w:r w:rsidRPr="007E7D03">
        <w:rPr>
          <w:rFonts w:ascii="Times New Roman" w:hAnsi="Times New Roman" w:cs="Times New Roman"/>
          <w:color w:val="231F20"/>
          <w:spacing w:val="16"/>
          <w:sz w:val="24"/>
          <w:szCs w:val="24"/>
        </w:rPr>
        <w:t xml:space="preserve"> </w:t>
      </w:r>
      <w:r w:rsidRPr="007E7D03">
        <w:rPr>
          <w:rFonts w:ascii="Times New Roman" w:hAnsi="Times New Roman" w:cs="Times New Roman"/>
          <w:color w:val="231F20"/>
          <w:w w:val="104"/>
          <w:sz w:val="24"/>
          <w:szCs w:val="24"/>
        </w:rPr>
        <w:t>often</w:t>
      </w:r>
      <w:r w:rsidRPr="007E7D03">
        <w:rPr>
          <w:rFonts w:ascii="Times New Roman" w:hAnsi="Times New Roman" w:cs="Times New Roman"/>
          <w:color w:val="231F20"/>
          <w:spacing w:val="16"/>
          <w:sz w:val="24"/>
          <w:szCs w:val="24"/>
        </w:rPr>
        <w:t xml:space="preserve"> </w:t>
      </w:r>
      <w:r w:rsidRPr="007E7D03">
        <w:rPr>
          <w:rFonts w:ascii="Times New Roman" w:hAnsi="Times New Roman" w:cs="Times New Roman"/>
          <w:color w:val="231F20"/>
          <w:w w:val="109"/>
          <w:sz w:val="24"/>
          <w:szCs w:val="24"/>
        </w:rPr>
        <w:t>throu</w:t>
      </w:r>
      <w:r w:rsidRPr="007E7D03">
        <w:rPr>
          <w:rFonts w:ascii="Times New Roman" w:hAnsi="Times New Roman" w:cs="Times New Roman"/>
          <w:color w:val="231F20"/>
          <w:spacing w:val="2"/>
          <w:w w:val="109"/>
          <w:sz w:val="24"/>
          <w:szCs w:val="24"/>
        </w:rPr>
        <w:t>g</w:t>
      </w:r>
      <w:r w:rsidRPr="007E7D03">
        <w:rPr>
          <w:rFonts w:ascii="Times New Roman" w:hAnsi="Times New Roman" w:cs="Times New Roman"/>
          <w:color w:val="231F20"/>
          <w:w w:val="110"/>
          <w:sz w:val="24"/>
          <w:szCs w:val="24"/>
        </w:rPr>
        <w:t>h</w:t>
      </w:r>
      <w:r w:rsidRPr="007E7D03">
        <w:rPr>
          <w:rFonts w:ascii="Times New Roman" w:hAnsi="Times New Roman" w:cs="Times New Roman"/>
          <w:color w:val="231F20"/>
          <w:spacing w:val="15"/>
          <w:sz w:val="24"/>
          <w:szCs w:val="24"/>
        </w:rPr>
        <w:t xml:space="preserve"> </w:t>
      </w:r>
      <w:r w:rsidRPr="007E7D03">
        <w:rPr>
          <w:rFonts w:ascii="Times New Roman" w:hAnsi="Times New Roman" w:cs="Times New Roman"/>
          <w:color w:val="231F20"/>
          <w:w w:val="108"/>
          <w:sz w:val="24"/>
          <w:szCs w:val="24"/>
        </w:rPr>
        <w:t>inte</w:t>
      </w:r>
      <w:r w:rsidRPr="007E7D03">
        <w:rPr>
          <w:rFonts w:ascii="Times New Roman" w:hAnsi="Times New Roman" w:cs="Times New Roman"/>
          <w:color w:val="231F20"/>
          <w:spacing w:val="2"/>
          <w:w w:val="108"/>
          <w:sz w:val="24"/>
          <w:szCs w:val="24"/>
        </w:rPr>
        <w:t>r</w:t>
      </w:r>
      <w:r w:rsidRPr="007E7D03">
        <w:rPr>
          <w:rFonts w:ascii="Times New Roman" w:hAnsi="Times New Roman" w:cs="Times New Roman"/>
          <w:color w:val="231F20"/>
          <w:w w:val="107"/>
          <w:sz w:val="24"/>
          <w:szCs w:val="24"/>
        </w:rPr>
        <w:t>national</w:t>
      </w:r>
      <w:r w:rsidRPr="007E7D03">
        <w:rPr>
          <w:rFonts w:ascii="Times New Roman" w:hAnsi="Times New Roman" w:cs="Times New Roman"/>
          <w:color w:val="231F20"/>
          <w:spacing w:val="17"/>
          <w:sz w:val="24"/>
          <w:szCs w:val="24"/>
        </w:rPr>
        <w:t xml:space="preserve"> </w:t>
      </w:r>
      <w:r w:rsidRPr="007E7D03">
        <w:rPr>
          <w:rFonts w:ascii="Times New Roman" w:hAnsi="Times New Roman" w:cs="Times New Roman"/>
          <w:color w:val="231F20"/>
          <w:w w:val="107"/>
          <w:sz w:val="24"/>
          <w:szCs w:val="24"/>
        </w:rPr>
        <w:t>or</w:t>
      </w:r>
      <w:r w:rsidRPr="007E7D03">
        <w:rPr>
          <w:rFonts w:ascii="Times New Roman" w:hAnsi="Times New Roman" w:cs="Times New Roman"/>
          <w:color w:val="231F20"/>
          <w:spacing w:val="1"/>
          <w:w w:val="107"/>
          <w:sz w:val="24"/>
          <w:szCs w:val="24"/>
        </w:rPr>
        <w:t>g</w:t>
      </w:r>
      <w:r w:rsidRPr="007E7D03">
        <w:rPr>
          <w:rFonts w:ascii="Times New Roman" w:hAnsi="Times New Roman" w:cs="Times New Roman"/>
          <w:color w:val="231F20"/>
          <w:w w:val="106"/>
          <w:sz w:val="24"/>
          <w:szCs w:val="24"/>
        </w:rPr>
        <w:t>anizatio</w:t>
      </w:r>
      <w:r w:rsidRPr="007E7D03">
        <w:rPr>
          <w:rFonts w:ascii="Times New Roman" w:hAnsi="Times New Roman" w:cs="Times New Roman"/>
          <w:color w:val="231F20"/>
          <w:spacing w:val="2"/>
          <w:w w:val="106"/>
          <w:sz w:val="24"/>
          <w:szCs w:val="24"/>
        </w:rPr>
        <w:t>n</w:t>
      </w:r>
      <w:r w:rsidRPr="007E7D03">
        <w:rPr>
          <w:rFonts w:ascii="Times New Roman" w:hAnsi="Times New Roman" w:cs="Times New Roman"/>
          <w:color w:val="231F20"/>
          <w:w w:val="113"/>
          <w:sz w:val="24"/>
          <w:szCs w:val="24"/>
        </w:rPr>
        <w:t xml:space="preserve">s </w:t>
      </w:r>
      <w:r w:rsidRPr="007E7D03">
        <w:rPr>
          <w:rFonts w:ascii="Times New Roman" w:hAnsi="Times New Roman" w:cs="Times New Roman"/>
          <w:color w:val="231F20"/>
          <w:w w:val="106"/>
          <w:sz w:val="24"/>
          <w:szCs w:val="24"/>
        </w:rPr>
        <w:t>which</w:t>
      </w:r>
      <w:r w:rsidRPr="007E7D03">
        <w:rPr>
          <w:rFonts w:ascii="Times New Roman" w:hAnsi="Times New Roman" w:cs="Times New Roman"/>
          <w:color w:val="231F20"/>
          <w:spacing w:val="1"/>
          <w:sz w:val="24"/>
          <w:szCs w:val="24"/>
        </w:rPr>
        <w:t xml:space="preserve"> </w:t>
      </w:r>
      <w:r w:rsidRPr="007E7D03">
        <w:rPr>
          <w:rFonts w:ascii="Times New Roman" w:hAnsi="Times New Roman" w:cs="Times New Roman"/>
          <w:color w:val="231F20"/>
          <w:w w:val="110"/>
          <w:sz w:val="24"/>
          <w:szCs w:val="24"/>
        </w:rPr>
        <w:t>had</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w w:val="103"/>
          <w:sz w:val="24"/>
          <w:szCs w:val="24"/>
        </w:rPr>
        <w:t>devel</w:t>
      </w:r>
      <w:r w:rsidRPr="007E7D03">
        <w:rPr>
          <w:rFonts w:ascii="Times New Roman" w:hAnsi="Times New Roman" w:cs="Times New Roman"/>
          <w:color w:val="231F20"/>
          <w:spacing w:val="2"/>
          <w:w w:val="103"/>
          <w:sz w:val="24"/>
          <w:szCs w:val="24"/>
        </w:rPr>
        <w:t>o</w:t>
      </w:r>
      <w:r w:rsidRPr="007E7D03">
        <w:rPr>
          <w:rFonts w:ascii="Times New Roman" w:hAnsi="Times New Roman" w:cs="Times New Roman"/>
          <w:color w:val="231F20"/>
          <w:w w:val="106"/>
          <w:sz w:val="24"/>
          <w:szCs w:val="24"/>
        </w:rPr>
        <w:t>ped</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w w:val="103"/>
          <w:sz w:val="24"/>
          <w:szCs w:val="24"/>
        </w:rPr>
        <w:t>for</w:t>
      </w:r>
      <w:r w:rsidRPr="007E7D03">
        <w:rPr>
          <w:rFonts w:ascii="Times New Roman" w:hAnsi="Times New Roman" w:cs="Times New Roman"/>
          <w:color w:val="231F20"/>
          <w:spacing w:val="1"/>
          <w:sz w:val="24"/>
          <w:szCs w:val="24"/>
        </w:rPr>
        <w:t xml:space="preserve"> </w:t>
      </w:r>
      <w:r w:rsidRPr="007E7D03">
        <w:rPr>
          <w:rFonts w:ascii="Times New Roman" w:hAnsi="Times New Roman" w:cs="Times New Roman"/>
          <w:color w:val="231F20"/>
          <w:w w:val="107"/>
          <w:sz w:val="24"/>
          <w:szCs w:val="24"/>
        </w:rPr>
        <w:t>other</w:t>
      </w:r>
      <w:r w:rsidRPr="007E7D03">
        <w:rPr>
          <w:rFonts w:ascii="Times New Roman" w:hAnsi="Times New Roman" w:cs="Times New Roman"/>
          <w:color w:val="231F20"/>
          <w:sz w:val="24"/>
          <w:szCs w:val="24"/>
        </w:rPr>
        <w:t xml:space="preserve"> </w:t>
      </w:r>
      <w:r w:rsidRPr="007E7D03">
        <w:rPr>
          <w:rFonts w:ascii="Times New Roman" w:hAnsi="Times New Roman" w:cs="Times New Roman"/>
          <w:color w:val="231F20"/>
          <w:w w:val="111"/>
          <w:sz w:val="24"/>
          <w:szCs w:val="24"/>
        </w:rPr>
        <w:t>pur</w:t>
      </w:r>
      <w:r w:rsidRPr="007E7D03">
        <w:rPr>
          <w:rFonts w:ascii="Times New Roman" w:hAnsi="Times New Roman" w:cs="Times New Roman"/>
          <w:color w:val="231F20"/>
          <w:spacing w:val="2"/>
          <w:w w:val="111"/>
          <w:sz w:val="24"/>
          <w:szCs w:val="24"/>
        </w:rPr>
        <w:t>p</w:t>
      </w:r>
      <w:r w:rsidRPr="007E7D03">
        <w:rPr>
          <w:rFonts w:ascii="Times New Roman" w:hAnsi="Times New Roman" w:cs="Times New Roman"/>
          <w:color w:val="231F20"/>
          <w:w w:val="103"/>
          <w:sz w:val="24"/>
          <w:szCs w:val="24"/>
        </w:rPr>
        <w:t>oses.</w:t>
      </w:r>
    </w:p>
    <w:p w:rsidR="00DA2B16" w:rsidRPr="007E7D03" w:rsidRDefault="00096F35" w:rsidP="00DA2B16">
      <w:pPr>
        <w:pStyle w:val="BodyText"/>
        <w:spacing w:line="360" w:lineRule="auto"/>
        <w:ind w:left="-90" w:right="3" w:firstLine="810"/>
        <w:rPr>
          <w:rFonts w:ascii="Times New Roman" w:hAnsi="Times New Roman" w:cs="Times New Roman"/>
          <w:sz w:val="24"/>
          <w:szCs w:val="24"/>
        </w:rPr>
      </w:pPr>
      <w:r w:rsidRPr="007E7D03">
        <w:rPr>
          <w:rFonts w:ascii="Times New Roman" w:hAnsi="Times New Roman" w:cs="Times New Roman"/>
          <w:color w:val="231F20"/>
          <w:w w:val="110"/>
          <w:sz w:val="24"/>
          <w:szCs w:val="24"/>
        </w:rPr>
        <w:t xml:space="preserve">Three hundred fifty </w:t>
      </w:r>
      <w:r w:rsidR="00DA2B16" w:rsidRPr="007E7D03">
        <w:rPr>
          <w:rFonts w:ascii="Times New Roman" w:hAnsi="Times New Roman" w:cs="Times New Roman"/>
          <w:color w:val="231F20"/>
          <w:w w:val="110"/>
          <w:sz w:val="24"/>
          <w:szCs w:val="24"/>
        </w:rPr>
        <w:t>years</w:t>
      </w:r>
      <w:r w:rsidR="00DA2B16" w:rsidRPr="007E7D03">
        <w:rPr>
          <w:rFonts w:ascii="Times New Roman" w:hAnsi="Times New Roman" w:cs="Times New Roman"/>
          <w:color w:val="231F20"/>
          <w:spacing w:val="18"/>
          <w:w w:val="110"/>
          <w:sz w:val="24"/>
          <w:szCs w:val="24"/>
        </w:rPr>
        <w:t xml:space="preserve"> </w:t>
      </w:r>
      <w:r w:rsidR="00DA2B16" w:rsidRPr="007E7D03">
        <w:rPr>
          <w:rFonts w:ascii="Times New Roman" w:hAnsi="Times New Roman" w:cs="Times New Roman"/>
          <w:color w:val="231F20"/>
          <w:w w:val="110"/>
          <w:sz w:val="24"/>
          <w:szCs w:val="24"/>
        </w:rPr>
        <w:t>later</w:t>
      </w:r>
      <w:r w:rsidR="00DA2B16" w:rsidRPr="007E7D03">
        <w:rPr>
          <w:rFonts w:ascii="Times New Roman" w:hAnsi="Times New Roman" w:cs="Times New Roman"/>
          <w:color w:val="231F20"/>
          <w:spacing w:val="19"/>
          <w:w w:val="110"/>
          <w:sz w:val="24"/>
          <w:szCs w:val="24"/>
        </w:rPr>
        <w:t xml:space="preserve"> </w:t>
      </w:r>
      <w:r w:rsidR="00DA2B16" w:rsidRPr="007E7D03">
        <w:rPr>
          <w:rFonts w:ascii="Times New Roman" w:hAnsi="Times New Roman" w:cs="Times New Roman"/>
          <w:color w:val="231F20"/>
          <w:w w:val="110"/>
          <w:sz w:val="24"/>
          <w:szCs w:val="24"/>
        </w:rPr>
        <w:t>most</w:t>
      </w:r>
      <w:r w:rsidR="00DA2B16" w:rsidRPr="007E7D03">
        <w:rPr>
          <w:rFonts w:ascii="Times New Roman" w:hAnsi="Times New Roman" w:cs="Times New Roman"/>
          <w:color w:val="231F20"/>
          <w:spacing w:val="17"/>
          <w:w w:val="110"/>
          <w:sz w:val="24"/>
          <w:szCs w:val="24"/>
        </w:rPr>
        <w:t xml:space="preserve"> </w:t>
      </w:r>
      <w:r w:rsidR="00DA2B16" w:rsidRPr="007E7D03">
        <w:rPr>
          <w:rFonts w:ascii="Times New Roman" w:hAnsi="Times New Roman" w:cs="Times New Roman"/>
          <w:color w:val="231F20"/>
          <w:w w:val="110"/>
          <w:sz w:val="24"/>
          <w:szCs w:val="24"/>
        </w:rPr>
        <w:t>scholars</w:t>
      </w:r>
      <w:r w:rsidR="00DA2B16" w:rsidRPr="007E7D03">
        <w:rPr>
          <w:rFonts w:ascii="Times New Roman" w:hAnsi="Times New Roman" w:cs="Times New Roman"/>
          <w:color w:val="231F20"/>
          <w:spacing w:val="17"/>
          <w:w w:val="110"/>
          <w:sz w:val="24"/>
          <w:szCs w:val="24"/>
        </w:rPr>
        <w:t xml:space="preserve"> </w:t>
      </w:r>
      <w:r w:rsidR="00DA2B16" w:rsidRPr="007E7D03">
        <w:rPr>
          <w:rFonts w:ascii="Times New Roman" w:hAnsi="Times New Roman" w:cs="Times New Roman"/>
          <w:color w:val="231F20"/>
          <w:w w:val="110"/>
          <w:sz w:val="24"/>
          <w:szCs w:val="24"/>
        </w:rPr>
        <w:t>of</w:t>
      </w:r>
      <w:r w:rsidR="00DA2B16" w:rsidRPr="007E7D03">
        <w:rPr>
          <w:rFonts w:ascii="Times New Roman" w:hAnsi="Times New Roman" w:cs="Times New Roman"/>
          <w:color w:val="231F20"/>
          <w:spacing w:val="17"/>
          <w:w w:val="110"/>
          <w:sz w:val="24"/>
          <w:szCs w:val="24"/>
        </w:rPr>
        <w:t xml:space="preserve"> </w:t>
      </w:r>
      <w:r w:rsidR="00DA2B16" w:rsidRPr="007E7D03">
        <w:rPr>
          <w:rFonts w:ascii="Times New Roman" w:hAnsi="Times New Roman" w:cs="Times New Roman"/>
          <w:color w:val="231F20"/>
          <w:w w:val="110"/>
          <w:sz w:val="24"/>
          <w:szCs w:val="24"/>
        </w:rPr>
        <w:t>human</w:t>
      </w:r>
      <w:r w:rsidR="00DA2B16" w:rsidRPr="007E7D03">
        <w:rPr>
          <w:rFonts w:ascii="Times New Roman" w:hAnsi="Times New Roman" w:cs="Times New Roman"/>
          <w:color w:val="231F20"/>
          <w:spacing w:val="16"/>
          <w:w w:val="110"/>
          <w:sz w:val="24"/>
          <w:szCs w:val="24"/>
        </w:rPr>
        <w:t xml:space="preserve"> </w:t>
      </w:r>
      <w:r w:rsidR="00DA2B16" w:rsidRPr="007E7D03">
        <w:rPr>
          <w:rFonts w:ascii="Times New Roman" w:hAnsi="Times New Roman" w:cs="Times New Roman"/>
          <w:color w:val="231F20"/>
          <w:w w:val="110"/>
          <w:sz w:val="24"/>
          <w:szCs w:val="24"/>
        </w:rPr>
        <w:t>rights</w:t>
      </w:r>
      <w:r w:rsidR="00DA2B16" w:rsidRPr="007E7D03">
        <w:rPr>
          <w:rFonts w:ascii="Times New Roman" w:hAnsi="Times New Roman" w:cs="Times New Roman"/>
          <w:color w:val="231F20"/>
          <w:spacing w:val="16"/>
          <w:w w:val="110"/>
          <w:sz w:val="24"/>
          <w:szCs w:val="24"/>
        </w:rPr>
        <w:t xml:space="preserve"> </w:t>
      </w:r>
      <w:r w:rsidR="00DA2B16" w:rsidRPr="007E7D03">
        <w:rPr>
          <w:rFonts w:ascii="Times New Roman" w:hAnsi="Times New Roman" w:cs="Times New Roman"/>
          <w:color w:val="231F20"/>
          <w:w w:val="110"/>
          <w:sz w:val="24"/>
          <w:szCs w:val="24"/>
        </w:rPr>
        <w:t>would</w:t>
      </w:r>
      <w:r w:rsidR="00DA2B16" w:rsidRPr="007E7D03">
        <w:rPr>
          <w:rFonts w:ascii="Times New Roman" w:hAnsi="Times New Roman" w:cs="Times New Roman"/>
          <w:color w:val="231F20"/>
          <w:spacing w:val="17"/>
          <w:w w:val="110"/>
          <w:sz w:val="24"/>
          <w:szCs w:val="24"/>
        </w:rPr>
        <w:t xml:space="preserve"> </w:t>
      </w:r>
      <w:r w:rsidR="00DA2B16" w:rsidRPr="007E7D03">
        <w:rPr>
          <w:rFonts w:ascii="Times New Roman" w:hAnsi="Times New Roman" w:cs="Times New Roman"/>
          <w:color w:val="231F20"/>
          <w:w w:val="110"/>
          <w:sz w:val="24"/>
          <w:szCs w:val="24"/>
        </w:rPr>
        <w:t>argue</w:t>
      </w:r>
      <w:r w:rsidR="00DA2B16" w:rsidRPr="007E7D03">
        <w:rPr>
          <w:rFonts w:ascii="Times New Roman" w:hAnsi="Times New Roman" w:cs="Times New Roman"/>
          <w:color w:val="231F20"/>
          <w:spacing w:val="17"/>
          <w:w w:val="110"/>
          <w:sz w:val="24"/>
          <w:szCs w:val="24"/>
        </w:rPr>
        <w:t xml:space="preserve"> </w:t>
      </w:r>
      <w:r w:rsidR="00DA2B16" w:rsidRPr="007E7D03">
        <w:rPr>
          <w:rFonts w:ascii="Times New Roman" w:hAnsi="Times New Roman" w:cs="Times New Roman"/>
          <w:color w:val="231F20"/>
          <w:w w:val="110"/>
          <w:sz w:val="24"/>
          <w:szCs w:val="24"/>
        </w:rPr>
        <w:t>that</w:t>
      </w:r>
      <w:r w:rsidR="00DA2B16" w:rsidRPr="007E7D03">
        <w:rPr>
          <w:rFonts w:ascii="Times New Roman" w:hAnsi="Times New Roman" w:cs="Times New Roman"/>
          <w:color w:val="231F20"/>
          <w:spacing w:val="16"/>
          <w:w w:val="110"/>
          <w:sz w:val="24"/>
          <w:szCs w:val="24"/>
        </w:rPr>
        <w:t xml:space="preserve"> </w:t>
      </w:r>
      <w:r w:rsidR="00DA2B16" w:rsidRPr="007E7D03">
        <w:rPr>
          <w:rFonts w:ascii="Times New Roman" w:hAnsi="Times New Roman" w:cs="Times New Roman"/>
          <w:color w:val="231F20"/>
          <w:w w:val="110"/>
          <w:sz w:val="24"/>
          <w:szCs w:val="24"/>
        </w:rPr>
        <w:t>the</w:t>
      </w:r>
      <w:r w:rsidR="00DA2B16" w:rsidRPr="007E7D03">
        <w:rPr>
          <w:rFonts w:ascii="Times New Roman" w:hAnsi="Times New Roman" w:cs="Times New Roman"/>
          <w:color w:val="231F20"/>
          <w:w w:val="108"/>
          <w:sz w:val="24"/>
          <w:szCs w:val="24"/>
        </w:rPr>
        <w:t xml:space="preserve"> </w:t>
      </w:r>
      <w:r w:rsidR="00DA2B16" w:rsidRPr="007E7D03">
        <w:rPr>
          <w:rFonts w:ascii="Times New Roman" w:hAnsi="Times New Roman" w:cs="Times New Roman"/>
          <w:color w:val="231F20"/>
          <w:w w:val="110"/>
          <w:sz w:val="24"/>
          <w:szCs w:val="24"/>
        </w:rPr>
        <w:t>establishment</w:t>
      </w:r>
      <w:r w:rsidR="00DA2B16" w:rsidRPr="007E7D03">
        <w:rPr>
          <w:rFonts w:ascii="Times New Roman" w:hAnsi="Times New Roman" w:cs="Times New Roman"/>
          <w:color w:val="231F20"/>
          <w:spacing w:val="45"/>
          <w:w w:val="110"/>
          <w:sz w:val="24"/>
          <w:szCs w:val="24"/>
        </w:rPr>
        <w:t xml:space="preserve"> </w:t>
      </w:r>
      <w:r w:rsidR="00DA2B16" w:rsidRPr="007E7D03">
        <w:rPr>
          <w:rFonts w:ascii="Times New Roman" w:hAnsi="Times New Roman" w:cs="Times New Roman"/>
          <w:color w:val="231F20"/>
          <w:w w:val="110"/>
          <w:sz w:val="24"/>
          <w:szCs w:val="24"/>
        </w:rPr>
        <w:t>of</w:t>
      </w:r>
      <w:r w:rsidR="00DA2B16" w:rsidRPr="007E7D03">
        <w:rPr>
          <w:rFonts w:ascii="Times New Roman" w:hAnsi="Times New Roman" w:cs="Times New Roman"/>
          <w:color w:val="231F20"/>
          <w:spacing w:val="45"/>
          <w:w w:val="110"/>
          <w:sz w:val="24"/>
          <w:szCs w:val="24"/>
        </w:rPr>
        <w:t xml:space="preserve"> </w:t>
      </w:r>
      <w:r w:rsidR="00DA2B16" w:rsidRPr="007E7D03">
        <w:rPr>
          <w:rFonts w:ascii="Times New Roman" w:hAnsi="Times New Roman" w:cs="Times New Roman"/>
          <w:color w:val="231F20"/>
          <w:w w:val="110"/>
          <w:sz w:val="24"/>
          <w:szCs w:val="24"/>
        </w:rPr>
        <w:t>the</w:t>
      </w:r>
      <w:r w:rsidR="00DA2B16" w:rsidRPr="007E7D03">
        <w:rPr>
          <w:rFonts w:ascii="Times New Roman" w:hAnsi="Times New Roman" w:cs="Times New Roman"/>
          <w:color w:val="231F20"/>
          <w:spacing w:val="44"/>
          <w:w w:val="110"/>
          <w:sz w:val="24"/>
          <w:szCs w:val="24"/>
        </w:rPr>
        <w:t xml:space="preserve"> </w:t>
      </w:r>
      <w:r w:rsidR="00DA2B16" w:rsidRPr="007E7D03">
        <w:rPr>
          <w:rFonts w:ascii="Times New Roman" w:hAnsi="Times New Roman" w:cs="Times New Roman"/>
          <w:color w:val="231F20"/>
          <w:w w:val="110"/>
          <w:sz w:val="24"/>
          <w:szCs w:val="24"/>
        </w:rPr>
        <w:t>United</w:t>
      </w:r>
      <w:r w:rsidR="00DA2B16" w:rsidRPr="007E7D03">
        <w:rPr>
          <w:rFonts w:ascii="Times New Roman" w:hAnsi="Times New Roman" w:cs="Times New Roman"/>
          <w:color w:val="231F20"/>
          <w:spacing w:val="46"/>
          <w:w w:val="110"/>
          <w:sz w:val="24"/>
          <w:szCs w:val="24"/>
        </w:rPr>
        <w:t xml:space="preserve"> </w:t>
      </w:r>
      <w:r w:rsidR="00DA2B16" w:rsidRPr="007E7D03">
        <w:rPr>
          <w:rFonts w:ascii="Times New Roman" w:hAnsi="Times New Roman" w:cs="Times New Roman"/>
          <w:color w:val="231F20"/>
          <w:w w:val="110"/>
          <w:sz w:val="24"/>
          <w:szCs w:val="24"/>
        </w:rPr>
        <w:t>Nations</w:t>
      </w:r>
      <w:r w:rsidR="00DA2B16" w:rsidRPr="007E7D03">
        <w:rPr>
          <w:rFonts w:ascii="Times New Roman" w:hAnsi="Times New Roman" w:cs="Times New Roman"/>
          <w:color w:val="231F20"/>
          <w:spacing w:val="44"/>
          <w:w w:val="110"/>
          <w:sz w:val="24"/>
          <w:szCs w:val="24"/>
        </w:rPr>
        <w:t xml:space="preserve"> </w:t>
      </w:r>
      <w:r w:rsidR="00DA2B16" w:rsidRPr="007E7D03">
        <w:rPr>
          <w:rFonts w:ascii="Times New Roman" w:hAnsi="Times New Roman" w:cs="Times New Roman"/>
          <w:color w:val="231F20"/>
          <w:w w:val="110"/>
          <w:sz w:val="24"/>
          <w:szCs w:val="24"/>
        </w:rPr>
        <w:t>(UNs)</w:t>
      </w:r>
      <w:r w:rsidR="00DA2B16" w:rsidRPr="007E7D03">
        <w:rPr>
          <w:rFonts w:ascii="Times New Roman" w:hAnsi="Times New Roman" w:cs="Times New Roman"/>
          <w:color w:val="231F20"/>
          <w:spacing w:val="44"/>
          <w:w w:val="110"/>
          <w:sz w:val="24"/>
          <w:szCs w:val="24"/>
        </w:rPr>
        <w:t xml:space="preserve"> </w:t>
      </w:r>
      <w:r w:rsidR="00DA2B16" w:rsidRPr="007E7D03">
        <w:rPr>
          <w:rFonts w:ascii="Times New Roman" w:hAnsi="Times New Roman" w:cs="Times New Roman"/>
          <w:color w:val="231F20"/>
          <w:w w:val="110"/>
          <w:sz w:val="24"/>
          <w:szCs w:val="24"/>
        </w:rPr>
        <w:t>and</w:t>
      </w:r>
      <w:r w:rsidR="00DA2B16" w:rsidRPr="007E7D03">
        <w:rPr>
          <w:rFonts w:ascii="Times New Roman" w:hAnsi="Times New Roman" w:cs="Times New Roman"/>
          <w:color w:val="231F20"/>
          <w:spacing w:val="45"/>
          <w:w w:val="110"/>
          <w:sz w:val="24"/>
          <w:szCs w:val="24"/>
        </w:rPr>
        <w:t xml:space="preserve"> </w:t>
      </w:r>
      <w:r w:rsidR="00DA2B16" w:rsidRPr="007E7D03">
        <w:rPr>
          <w:rFonts w:ascii="Times New Roman" w:hAnsi="Times New Roman" w:cs="Times New Roman"/>
          <w:color w:val="231F20"/>
          <w:w w:val="110"/>
          <w:sz w:val="24"/>
          <w:szCs w:val="24"/>
        </w:rPr>
        <w:t>the</w:t>
      </w:r>
      <w:r w:rsidR="00DA2B16" w:rsidRPr="007E7D03">
        <w:rPr>
          <w:rFonts w:ascii="Times New Roman" w:hAnsi="Times New Roman" w:cs="Times New Roman"/>
          <w:color w:val="231F20"/>
          <w:spacing w:val="44"/>
          <w:w w:val="110"/>
          <w:sz w:val="24"/>
          <w:szCs w:val="24"/>
        </w:rPr>
        <w:t xml:space="preserve"> </w:t>
      </w:r>
      <w:r w:rsidR="00DA2B16" w:rsidRPr="007E7D03">
        <w:rPr>
          <w:rFonts w:ascii="Times New Roman" w:hAnsi="Times New Roman" w:cs="Times New Roman"/>
          <w:color w:val="231F20"/>
          <w:w w:val="110"/>
          <w:sz w:val="24"/>
          <w:szCs w:val="24"/>
        </w:rPr>
        <w:t>adoption</w:t>
      </w:r>
      <w:r w:rsidR="00DA2B16" w:rsidRPr="007E7D03">
        <w:rPr>
          <w:rFonts w:ascii="Times New Roman" w:hAnsi="Times New Roman" w:cs="Times New Roman"/>
          <w:color w:val="231F20"/>
          <w:spacing w:val="43"/>
          <w:w w:val="110"/>
          <w:sz w:val="24"/>
          <w:szCs w:val="24"/>
        </w:rPr>
        <w:t xml:space="preserve"> </w:t>
      </w:r>
      <w:r w:rsidR="00DA2B16" w:rsidRPr="007E7D03">
        <w:rPr>
          <w:rFonts w:ascii="Times New Roman" w:hAnsi="Times New Roman" w:cs="Times New Roman"/>
          <w:color w:val="231F20"/>
          <w:w w:val="110"/>
          <w:sz w:val="24"/>
          <w:szCs w:val="24"/>
        </w:rPr>
        <w:t>of</w:t>
      </w:r>
      <w:r w:rsidR="00DA2B16" w:rsidRPr="007E7D03">
        <w:rPr>
          <w:rFonts w:ascii="Times New Roman" w:hAnsi="Times New Roman" w:cs="Times New Roman"/>
          <w:color w:val="231F20"/>
          <w:spacing w:val="45"/>
          <w:w w:val="110"/>
          <w:sz w:val="24"/>
          <w:szCs w:val="24"/>
        </w:rPr>
        <w:t xml:space="preserve"> </w:t>
      </w:r>
      <w:r w:rsidR="00DA2B16" w:rsidRPr="007E7D03">
        <w:rPr>
          <w:rFonts w:ascii="Times New Roman" w:hAnsi="Times New Roman" w:cs="Times New Roman"/>
          <w:color w:val="231F20"/>
          <w:w w:val="110"/>
          <w:sz w:val="24"/>
          <w:szCs w:val="24"/>
        </w:rPr>
        <w:t>the</w:t>
      </w:r>
      <w:r w:rsidR="00DA2B16" w:rsidRPr="007E7D03">
        <w:rPr>
          <w:rFonts w:ascii="Times New Roman" w:hAnsi="Times New Roman" w:cs="Times New Roman"/>
          <w:color w:val="231F20"/>
          <w:spacing w:val="44"/>
          <w:w w:val="110"/>
          <w:sz w:val="24"/>
          <w:szCs w:val="24"/>
        </w:rPr>
        <w:t xml:space="preserve"> </w:t>
      </w:r>
      <w:r w:rsidR="00DA2B16" w:rsidRPr="007E7D03">
        <w:rPr>
          <w:rFonts w:ascii="Times New Roman" w:hAnsi="Times New Roman" w:cs="Times New Roman"/>
          <w:color w:val="231F20"/>
          <w:w w:val="110"/>
          <w:sz w:val="24"/>
          <w:szCs w:val="24"/>
        </w:rPr>
        <w:t>Universal</w:t>
      </w:r>
      <w:r w:rsidR="00DA2B16" w:rsidRPr="007E7D03">
        <w:rPr>
          <w:rFonts w:ascii="Times New Roman" w:hAnsi="Times New Roman" w:cs="Times New Roman"/>
          <w:color w:val="231F20"/>
          <w:w w:val="108"/>
          <w:sz w:val="24"/>
          <w:szCs w:val="24"/>
        </w:rPr>
        <w:t xml:space="preserve"> </w:t>
      </w:r>
      <w:r w:rsidR="00DA2B16" w:rsidRPr="007E7D03">
        <w:rPr>
          <w:rFonts w:ascii="Times New Roman" w:hAnsi="Times New Roman" w:cs="Times New Roman"/>
          <w:color w:val="231F20"/>
          <w:w w:val="110"/>
          <w:sz w:val="24"/>
          <w:szCs w:val="24"/>
        </w:rPr>
        <w:t>Declaration</w:t>
      </w:r>
      <w:r w:rsidR="00DA2B16" w:rsidRPr="007E7D03">
        <w:rPr>
          <w:rFonts w:ascii="Times New Roman" w:hAnsi="Times New Roman" w:cs="Times New Roman"/>
          <w:color w:val="231F20"/>
          <w:spacing w:val="-36"/>
          <w:w w:val="110"/>
          <w:sz w:val="24"/>
          <w:szCs w:val="24"/>
        </w:rPr>
        <w:t xml:space="preserve"> </w:t>
      </w:r>
      <w:r w:rsidR="00DA2B16" w:rsidRPr="007E7D03">
        <w:rPr>
          <w:rFonts w:ascii="Times New Roman" w:hAnsi="Times New Roman" w:cs="Times New Roman"/>
          <w:color w:val="231F20"/>
          <w:w w:val="110"/>
          <w:sz w:val="24"/>
          <w:szCs w:val="24"/>
        </w:rPr>
        <w:t>of</w:t>
      </w:r>
      <w:r w:rsidR="00DA2B16" w:rsidRPr="007E7D03">
        <w:rPr>
          <w:rFonts w:ascii="Times New Roman" w:hAnsi="Times New Roman" w:cs="Times New Roman"/>
          <w:color w:val="231F20"/>
          <w:spacing w:val="-36"/>
          <w:w w:val="110"/>
          <w:sz w:val="24"/>
          <w:szCs w:val="24"/>
        </w:rPr>
        <w:t xml:space="preserve"> </w:t>
      </w:r>
      <w:r w:rsidR="00DA2B16" w:rsidRPr="007E7D03">
        <w:rPr>
          <w:rFonts w:ascii="Times New Roman" w:hAnsi="Times New Roman" w:cs="Times New Roman"/>
          <w:color w:val="231F20"/>
          <w:w w:val="110"/>
          <w:sz w:val="24"/>
          <w:szCs w:val="24"/>
        </w:rPr>
        <w:t>Human</w:t>
      </w:r>
      <w:r w:rsidR="00DA2B16" w:rsidRPr="007E7D03">
        <w:rPr>
          <w:rFonts w:ascii="Times New Roman" w:hAnsi="Times New Roman" w:cs="Times New Roman"/>
          <w:color w:val="231F20"/>
          <w:spacing w:val="-36"/>
          <w:w w:val="110"/>
          <w:sz w:val="24"/>
          <w:szCs w:val="24"/>
        </w:rPr>
        <w:t xml:space="preserve"> </w:t>
      </w:r>
      <w:r w:rsidR="00DA2B16" w:rsidRPr="007E7D03">
        <w:rPr>
          <w:rFonts w:ascii="Times New Roman" w:hAnsi="Times New Roman" w:cs="Times New Roman"/>
          <w:color w:val="231F20"/>
          <w:w w:val="110"/>
          <w:sz w:val="24"/>
          <w:szCs w:val="24"/>
        </w:rPr>
        <w:t>Rights</w:t>
      </w:r>
      <w:r w:rsidR="00DA2B16" w:rsidRPr="007E7D03">
        <w:rPr>
          <w:rFonts w:ascii="Times New Roman" w:hAnsi="Times New Roman" w:cs="Times New Roman"/>
          <w:color w:val="231F20"/>
          <w:spacing w:val="-36"/>
          <w:w w:val="110"/>
          <w:sz w:val="24"/>
          <w:szCs w:val="24"/>
        </w:rPr>
        <w:t xml:space="preserve"> </w:t>
      </w:r>
      <w:r w:rsidR="00DA2B16" w:rsidRPr="007E7D03">
        <w:rPr>
          <w:rFonts w:ascii="Times New Roman" w:hAnsi="Times New Roman" w:cs="Times New Roman"/>
          <w:color w:val="231F20"/>
          <w:w w:val="110"/>
          <w:sz w:val="24"/>
          <w:szCs w:val="24"/>
        </w:rPr>
        <w:t>on</w:t>
      </w:r>
      <w:r w:rsidR="00DA2B16" w:rsidRPr="007E7D03">
        <w:rPr>
          <w:rFonts w:ascii="Times New Roman" w:hAnsi="Times New Roman" w:cs="Times New Roman"/>
          <w:color w:val="231F20"/>
          <w:spacing w:val="-36"/>
          <w:w w:val="110"/>
          <w:sz w:val="24"/>
          <w:szCs w:val="24"/>
        </w:rPr>
        <w:t xml:space="preserve"> </w:t>
      </w:r>
      <w:r w:rsidR="00DA2B16" w:rsidRPr="007E7D03">
        <w:rPr>
          <w:rFonts w:ascii="Times New Roman" w:hAnsi="Times New Roman" w:cs="Times New Roman"/>
          <w:color w:val="231F20"/>
          <w:w w:val="110"/>
          <w:sz w:val="24"/>
          <w:szCs w:val="24"/>
        </w:rPr>
        <w:t>December</w:t>
      </w:r>
      <w:r w:rsidR="00DA2B16" w:rsidRPr="007E7D03">
        <w:rPr>
          <w:rFonts w:ascii="Times New Roman" w:hAnsi="Times New Roman" w:cs="Times New Roman"/>
          <w:color w:val="231F20"/>
          <w:spacing w:val="-36"/>
          <w:w w:val="110"/>
          <w:sz w:val="24"/>
          <w:szCs w:val="24"/>
        </w:rPr>
        <w:t xml:space="preserve"> </w:t>
      </w:r>
      <w:r w:rsidR="00DA2B16" w:rsidRPr="007E7D03">
        <w:rPr>
          <w:rFonts w:ascii="Times New Roman" w:hAnsi="Times New Roman" w:cs="Times New Roman"/>
          <w:color w:val="231F20"/>
          <w:w w:val="110"/>
          <w:sz w:val="24"/>
          <w:szCs w:val="24"/>
        </w:rPr>
        <w:t>10,</w:t>
      </w:r>
      <w:r w:rsidR="00DA2B16" w:rsidRPr="007E7D03">
        <w:rPr>
          <w:rFonts w:ascii="Times New Roman" w:hAnsi="Times New Roman" w:cs="Times New Roman"/>
          <w:color w:val="231F20"/>
          <w:spacing w:val="-36"/>
          <w:w w:val="110"/>
          <w:sz w:val="24"/>
          <w:szCs w:val="24"/>
        </w:rPr>
        <w:t xml:space="preserve"> </w:t>
      </w:r>
      <w:r w:rsidR="00DA2B16" w:rsidRPr="007E7D03">
        <w:rPr>
          <w:rFonts w:ascii="Times New Roman" w:hAnsi="Times New Roman" w:cs="Times New Roman"/>
          <w:color w:val="231F20"/>
          <w:w w:val="110"/>
          <w:sz w:val="24"/>
          <w:szCs w:val="24"/>
        </w:rPr>
        <w:t>1948</w:t>
      </w:r>
      <w:r w:rsidR="00DA2B16" w:rsidRPr="007E7D03">
        <w:rPr>
          <w:rFonts w:ascii="Times New Roman" w:hAnsi="Times New Roman" w:cs="Times New Roman"/>
          <w:color w:val="231F20"/>
          <w:spacing w:val="-35"/>
          <w:w w:val="110"/>
          <w:sz w:val="24"/>
          <w:szCs w:val="24"/>
        </w:rPr>
        <w:t xml:space="preserve"> </w:t>
      </w:r>
      <w:r w:rsidR="00DA2B16" w:rsidRPr="007E7D03">
        <w:rPr>
          <w:rFonts w:ascii="Times New Roman" w:hAnsi="Times New Roman" w:cs="Times New Roman"/>
          <w:color w:val="231F20"/>
          <w:w w:val="110"/>
          <w:sz w:val="24"/>
          <w:szCs w:val="24"/>
        </w:rPr>
        <w:t>have</w:t>
      </w:r>
      <w:r w:rsidR="00DA2B16" w:rsidRPr="007E7D03">
        <w:rPr>
          <w:rFonts w:ascii="Times New Roman" w:hAnsi="Times New Roman" w:cs="Times New Roman"/>
          <w:color w:val="231F20"/>
          <w:spacing w:val="-36"/>
          <w:w w:val="110"/>
          <w:sz w:val="24"/>
          <w:szCs w:val="24"/>
        </w:rPr>
        <w:t xml:space="preserve"> </w:t>
      </w:r>
      <w:r w:rsidR="00DA2B16" w:rsidRPr="007E7D03">
        <w:rPr>
          <w:rFonts w:ascii="Times New Roman" w:hAnsi="Times New Roman" w:cs="Times New Roman"/>
          <w:color w:val="231F20"/>
          <w:w w:val="110"/>
          <w:sz w:val="24"/>
          <w:szCs w:val="24"/>
        </w:rPr>
        <w:t>been</w:t>
      </w:r>
      <w:r w:rsidR="00DA2B16" w:rsidRPr="007E7D03">
        <w:rPr>
          <w:rFonts w:ascii="Times New Roman" w:hAnsi="Times New Roman" w:cs="Times New Roman"/>
          <w:color w:val="231F20"/>
          <w:spacing w:val="-36"/>
          <w:w w:val="110"/>
          <w:sz w:val="24"/>
          <w:szCs w:val="24"/>
        </w:rPr>
        <w:t xml:space="preserve"> </w:t>
      </w:r>
      <w:r w:rsidR="00DA2B16" w:rsidRPr="007E7D03">
        <w:rPr>
          <w:rFonts w:ascii="Times New Roman" w:hAnsi="Times New Roman" w:cs="Times New Roman"/>
          <w:color w:val="231F20"/>
          <w:w w:val="110"/>
          <w:sz w:val="24"/>
          <w:szCs w:val="24"/>
        </w:rPr>
        <w:t>the</w:t>
      </w:r>
      <w:r w:rsidR="00DA2B16" w:rsidRPr="007E7D03">
        <w:rPr>
          <w:rFonts w:ascii="Times New Roman" w:hAnsi="Times New Roman" w:cs="Times New Roman"/>
          <w:color w:val="231F20"/>
          <w:spacing w:val="-36"/>
          <w:w w:val="110"/>
          <w:sz w:val="24"/>
          <w:szCs w:val="24"/>
        </w:rPr>
        <w:t xml:space="preserve"> </w:t>
      </w:r>
      <w:r w:rsidR="00DA2B16" w:rsidRPr="007E7D03">
        <w:rPr>
          <w:rFonts w:ascii="Times New Roman" w:hAnsi="Times New Roman" w:cs="Times New Roman"/>
          <w:color w:val="231F20"/>
          <w:w w:val="110"/>
          <w:sz w:val="24"/>
          <w:szCs w:val="24"/>
        </w:rPr>
        <w:t>two</w:t>
      </w:r>
      <w:r w:rsidR="00DA2B16" w:rsidRPr="007E7D03">
        <w:rPr>
          <w:rFonts w:ascii="Times New Roman" w:hAnsi="Times New Roman" w:cs="Times New Roman"/>
          <w:color w:val="231F20"/>
          <w:spacing w:val="-36"/>
          <w:w w:val="110"/>
          <w:sz w:val="24"/>
          <w:szCs w:val="24"/>
        </w:rPr>
        <w:t xml:space="preserve"> </w:t>
      </w:r>
      <w:r w:rsidR="00DA2B16" w:rsidRPr="007E7D03">
        <w:rPr>
          <w:rFonts w:ascii="Times New Roman" w:hAnsi="Times New Roman" w:cs="Times New Roman"/>
          <w:color w:val="231F20"/>
          <w:w w:val="110"/>
          <w:sz w:val="24"/>
          <w:szCs w:val="24"/>
        </w:rPr>
        <w:t>most</w:t>
      </w:r>
      <w:r w:rsidR="00DA2B16" w:rsidRPr="007E7D03">
        <w:rPr>
          <w:rFonts w:ascii="Times New Roman" w:hAnsi="Times New Roman" w:cs="Times New Roman"/>
          <w:color w:val="231F20"/>
          <w:spacing w:val="-36"/>
          <w:w w:val="110"/>
          <w:sz w:val="24"/>
          <w:szCs w:val="24"/>
        </w:rPr>
        <w:t xml:space="preserve"> </w:t>
      </w:r>
      <w:r w:rsidR="00DA2B16" w:rsidRPr="007E7D03">
        <w:rPr>
          <w:rFonts w:ascii="Times New Roman" w:hAnsi="Times New Roman" w:cs="Times New Roman"/>
          <w:color w:val="231F20"/>
          <w:w w:val="110"/>
          <w:sz w:val="24"/>
          <w:szCs w:val="24"/>
        </w:rPr>
        <w:t>significant</w:t>
      </w:r>
      <w:r w:rsidR="00DA2B16" w:rsidRPr="007E7D03">
        <w:rPr>
          <w:rFonts w:ascii="Times New Roman" w:hAnsi="Times New Roman" w:cs="Times New Roman"/>
          <w:color w:val="231F20"/>
          <w:w w:val="106"/>
          <w:sz w:val="24"/>
          <w:szCs w:val="24"/>
        </w:rPr>
        <w:t xml:space="preserve"> </w:t>
      </w:r>
      <w:r w:rsidR="00DA2B16" w:rsidRPr="007E7D03">
        <w:rPr>
          <w:rFonts w:ascii="Times New Roman" w:hAnsi="Times New Roman" w:cs="Times New Roman"/>
          <w:color w:val="231F20"/>
          <w:w w:val="110"/>
          <w:sz w:val="24"/>
          <w:szCs w:val="24"/>
        </w:rPr>
        <w:t>contemporary events for the provision, protection, and promotion of human</w:t>
      </w:r>
      <w:r w:rsidR="00DA2B16" w:rsidRPr="007E7D03">
        <w:rPr>
          <w:rFonts w:ascii="Times New Roman" w:hAnsi="Times New Roman" w:cs="Times New Roman"/>
          <w:color w:val="231F20"/>
          <w:spacing w:val="24"/>
          <w:w w:val="110"/>
          <w:sz w:val="24"/>
          <w:szCs w:val="24"/>
        </w:rPr>
        <w:t xml:space="preserve"> </w:t>
      </w:r>
      <w:r w:rsidR="00DA2B16" w:rsidRPr="007E7D03">
        <w:rPr>
          <w:rFonts w:ascii="Times New Roman" w:hAnsi="Times New Roman" w:cs="Times New Roman"/>
          <w:color w:val="231F20"/>
          <w:w w:val="110"/>
          <w:sz w:val="24"/>
          <w:szCs w:val="24"/>
        </w:rPr>
        <w:t>rights</w:t>
      </w:r>
      <w:r w:rsidR="00DA2B16" w:rsidRPr="007E7D03">
        <w:rPr>
          <w:rFonts w:ascii="Times New Roman" w:hAnsi="Times New Roman" w:cs="Times New Roman"/>
          <w:color w:val="231F20"/>
          <w:w w:val="115"/>
          <w:sz w:val="24"/>
          <w:szCs w:val="24"/>
        </w:rPr>
        <w:t xml:space="preserve"> </w:t>
      </w:r>
      <w:r w:rsidR="00DA2B16" w:rsidRPr="007E7D03">
        <w:rPr>
          <w:rFonts w:ascii="Times New Roman" w:hAnsi="Times New Roman" w:cs="Times New Roman"/>
          <w:color w:val="231F20"/>
          <w:w w:val="110"/>
          <w:sz w:val="24"/>
          <w:szCs w:val="24"/>
        </w:rPr>
        <w:t>within and among states and the creation of a global human rights regime as</w:t>
      </w:r>
      <w:r w:rsidR="00DA2B16" w:rsidRPr="007E7D03">
        <w:rPr>
          <w:rFonts w:ascii="Times New Roman" w:hAnsi="Times New Roman" w:cs="Times New Roman"/>
          <w:color w:val="231F20"/>
          <w:spacing w:val="11"/>
          <w:w w:val="110"/>
          <w:sz w:val="24"/>
          <w:szCs w:val="24"/>
        </w:rPr>
        <w:t xml:space="preserve"> </w:t>
      </w:r>
      <w:r w:rsidR="00DA2B16" w:rsidRPr="007E7D03">
        <w:rPr>
          <w:rFonts w:ascii="Times New Roman" w:hAnsi="Times New Roman" w:cs="Times New Roman"/>
          <w:color w:val="231F20"/>
          <w:w w:val="110"/>
          <w:sz w:val="24"/>
          <w:szCs w:val="24"/>
        </w:rPr>
        <w:t>they</w:t>
      </w:r>
      <w:r w:rsidR="00DA2B16" w:rsidRPr="007E7D03">
        <w:rPr>
          <w:rFonts w:ascii="Times New Roman" w:hAnsi="Times New Roman" w:cs="Times New Roman"/>
          <w:color w:val="231F20"/>
          <w:w w:val="108"/>
          <w:sz w:val="24"/>
          <w:szCs w:val="24"/>
        </w:rPr>
        <w:t xml:space="preserve"> </w:t>
      </w:r>
      <w:r w:rsidR="00DA2B16" w:rsidRPr="007E7D03">
        <w:rPr>
          <w:rFonts w:ascii="Times New Roman" w:hAnsi="Times New Roman" w:cs="Times New Roman"/>
          <w:color w:val="231F20"/>
          <w:w w:val="110"/>
          <w:sz w:val="24"/>
          <w:szCs w:val="24"/>
        </w:rPr>
        <w:t>provide the foundation upon which all subsequent human rights activity has</w:t>
      </w:r>
      <w:r w:rsidR="00DA2B16" w:rsidRPr="007E7D03">
        <w:rPr>
          <w:rFonts w:ascii="Times New Roman" w:hAnsi="Times New Roman" w:cs="Times New Roman"/>
          <w:color w:val="231F20"/>
          <w:spacing w:val="23"/>
          <w:w w:val="110"/>
          <w:sz w:val="24"/>
          <w:szCs w:val="24"/>
        </w:rPr>
        <w:t xml:space="preserve"> </w:t>
      </w:r>
      <w:r w:rsidR="00DA2B16" w:rsidRPr="007E7D03">
        <w:rPr>
          <w:rFonts w:ascii="Times New Roman" w:hAnsi="Times New Roman" w:cs="Times New Roman"/>
          <w:color w:val="231F20"/>
          <w:w w:val="110"/>
          <w:sz w:val="24"/>
          <w:szCs w:val="24"/>
        </w:rPr>
        <w:t>been</w:t>
      </w:r>
      <w:r w:rsidR="00DA2B16" w:rsidRPr="007E7D03">
        <w:rPr>
          <w:rFonts w:ascii="Times New Roman" w:hAnsi="Times New Roman" w:cs="Times New Roman"/>
          <w:color w:val="231F20"/>
          <w:w w:val="105"/>
          <w:sz w:val="24"/>
          <w:szCs w:val="24"/>
        </w:rPr>
        <w:t xml:space="preserve"> </w:t>
      </w:r>
      <w:r w:rsidR="00DA2B16" w:rsidRPr="007E7D03">
        <w:rPr>
          <w:rFonts w:ascii="Times New Roman" w:hAnsi="Times New Roman" w:cs="Times New Roman"/>
          <w:color w:val="231F20"/>
          <w:w w:val="110"/>
          <w:sz w:val="24"/>
          <w:szCs w:val="24"/>
        </w:rPr>
        <w:t>based</w:t>
      </w:r>
      <w:r w:rsidR="00DA2B16" w:rsidRPr="007E7D03">
        <w:rPr>
          <w:rFonts w:ascii="Times New Roman" w:hAnsi="Times New Roman" w:cs="Times New Roman"/>
          <w:color w:val="231F20"/>
          <w:spacing w:val="-25"/>
          <w:w w:val="110"/>
          <w:sz w:val="24"/>
          <w:szCs w:val="24"/>
        </w:rPr>
        <w:t xml:space="preserve"> </w:t>
      </w:r>
      <w:r w:rsidR="00DA2B16" w:rsidRPr="007E7D03">
        <w:rPr>
          <w:rFonts w:ascii="Times New Roman" w:hAnsi="Times New Roman" w:cs="Times New Roman"/>
          <w:color w:val="231F20"/>
          <w:w w:val="110"/>
          <w:sz w:val="24"/>
          <w:szCs w:val="24"/>
        </w:rPr>
        <w:t>(Donnelly,</w:t>
      </w:r>
      <w:r w:rsidR="00DA2B16" w:rsidRPr="007E7D03">
        <w:rPr>
          <w:rFonts w:ascii="Times New Roman" w:hAnsi="Times New Roman" w:cs="Times New Roman"/>
          <w:color w:val="231F20"/>
          <w:spacing w:val="-26"/>
          <w:w w:val="110"/>
          <w:sz w:val="24"/>
          <w:szCs w:val="24"/>
        </w:rPr>
        <w:t xml:space="preserve"> </w:t>
      </w:r>
      <w:r w:rsidR="00DA2B16" w:rsidRPr="007E7D03">
        <w:rPr>
          <w:rFonts w:ascii="Times New Roman" w:hAnsi="Times New Roman" w:cs="Times New Roman"/>
          <w:color w:val="231F20"/>
          <w:w w:val="110"/>
          <w:sz w:val="24"/>
          <w:szCs w:val="24"/>
        </w:rPr>
        <w:t>1993;</w:t>
      </w:r>
      <w:r w:rsidR="00DA2B16" w:rsidRPr="007E7D03">
        <w:rPr>
          <w:rFonts w:ascii="Times New Roman" w:hAnsi="Times New Roman" w:cs="Times New Roman"/>
          <w:color w:val="231F20"/>
          <w:spacing w:val="-25"/>
          <w:w w:val="110"/>
          <w:sz w:val="24"/>
          <w:szCs w:val="24"/>
        </w:rPr>
        <w:t xml:space="preserve"> </w:t>
      </w:r>
      <w:r w:rsidR="00DA2B16" w:rsidRPr="007E7D03">
        <w:rPr>
          <w:rFonts w:ascii="Times New Roman" w:hAnsi="Times New Roman" w:cs="Times New Roman"/>
          <w:color w:val="231F20"/>
          <w:w w:val="110"/>
          <w:sz w:val="24"/>
          <w:szCs w:val="24"/>
        </w:rPr>
        <w:t>Farer,</w:t>
      </w:r>
      <w:r w:rsidR="00DA2B16" w:rsidRPr="007E7D03">
        <w:rPr>
          <w:rFonts w:ascii="Times New Roman" w:hAnsi="Times New Roman" w:cs="Times New Roman"/>
          <w:color w:val="231F20"/>
          <w:spacing w:val="-25"/>
          <w:w w:val="110"/>
          <w:sz w:val="24"/>
          <w:szCs w:val="24"/>
        </w:rPr>
        <w:t xml:space="preserve"> </w:t>
      </w:r>
      <w:r w:rsidR="00DA2B16" w:rsidRPr="007E7D03">
        <w:rPr>
          <w:rFonts w:ascii="Times New Roman" w:hAnsi="Times New Roman" w:cs="Times New Roman"/>
          <w:color w:val="231F20"/>
          <w:w w:val="110"/>
          <w:sz w:val="24"/>
          <w:szCs w:val="24"/>
        </w:rPr>
        <w:t>1992;</w:t>
      </w:r>
      <w:r w:rsidR="00DA2B16" w:rsidRPr="007E7D03">
        <w:rPr>
          <w:rFonts w:ascii="Times New Roman" w:hAnsi="Times New Roman" w:cs="Times New Roman"/>
          <w:color w:val="231F20"/>
          <w:spacing w:val="-25"/>
          <w:w w:val="110"/>
          <w:sz w:val="24"/>
          <w:szCs w:val="24"/>
        </w:rPr>
        <w:t xml:space="preserve"> </w:t>
      </w:r>
      <w:r w:rsidR="00DA2B16" w:rsidRPr="007E7D03">
        <w:rPr>
          <w:rFonts w:ascii="Times New Roman" w:hAnsi="Times New Roman" w:cs="Times New Roman"/>
          <w:color w:val="231F20"/>
          <w:w w:val="110"/>
          <w:sz w:val="24"/>
          <w:szCs w:val="24"/>
        </w:rPr>
        <w:t>Forsythe,</w:t>
      </w:r>
      <w:r w:rsidR="00DA2B16" w:rsidRPr="007E7D03">
        <w:rPr>
          <w:rFonts w:ascii="Times New Roman" w:hAnsi="Times New Roman" w:cs="Times New Roman"/>
          <w:color w:val="231F20"/>
          <w:spacing w:val="-25"/>
          <w:w w:val="110"/>
          <w:sz w:val="24"/>
          <w:szCs w:val="24"/>
        </w:rPr>
        <w:t xml:space="preserve"> </w:t>
      </w:r>
      <w:r w:rsidR="00DA2B16" w:rsidRPr="007E7D03">
        <w:rPr>
          <w:rFonts w:ascii="Times New Roman" w:hAnsi="Times New Roman" w:cs="Times New Roman"/>
          <w:color w:val="231F20"/>
          <w:w w:val="110"/>
          <w:sz w:val="24"/>
          <w:szCs w:val="24"/>
        </w:rPr>
        <w:t>2000).</w:t>
      </w:r>
      <w:r w:rsidR="00DA2B16" w:rsidRPr="007E7D03">
        <w:rPr>
          <w:rFonts w:ascii="Times New Roman" w:hAnsi="Times New Roman" w:cs="Times New Roman"/>
          <w:color w:val="231F20"/>
          <w:spacing w:val="-26"/>
          <w:w w:val="110"/>
          <w:sz w:val="24"/>
          <w:szCs w:val="24"/>
        </w:rPr>
        <w:t xml:space="preserve"> </w:t>
      </w:r>
      <w:r w:rsidR="00DA2B16" w:rsidRPr="007E7D03">
        <w:rPr>
          <w:rFonts w:ascii="Times New Roman" w:hAnsi="Times New Roman" w:cs="Times New Roman"/>
          <w:color w:val="231F20"/>
          <w:w w:val="110"/>
          <w:sz w:val="24"/>
          <w:szCs w:val="24"/>
        </w:rPr>
        <w:t>Within</w:t>
      </w:r>
      <w:r w:rsidR="00DA2B16" w:rsidRPr="007E7D03">
        <w:rPr>
          <w:rFonts w:ascii="Times New Roman" w:hAnsi="Times New Roman" w:cs="Times New Roman"/>
          <w:color w:val="231F20"/>
          <w:spacing w:val="-25"/>
          <w:w w:val="110"/>
          <w:sz w:val="24"/>
          <w:szCs w:val="24"/>
        </w:rPr>
        <w:t xml:space="preserve"> </w:t>
      </w:r>
      <w:r w:rsidR="00DA2B16" w:rsidRPr="007E7D03">
        <w:rPr>
          <w:rFonts w:ascii="Times New Roman" w:hAnsi="Times New Roman" w:cs="Times New Roman"/>
          <w:color w:val="231F20"/>
          <w:w w:val="110"/>
          <w:sz w:val="24"/>
          <w:szCs w:val="24"/>
        </w:rPr>
        <w:t>the</w:t>
      </w:r>
      <w:r w:rsidR="00DA2B16" w:rsidRPr="007E7D03">
        <w:rPr>
          <w:rFonts w:ascii="Times New Roman" w:hAnsi="Times New Roman" w:cs="Times New Roman"/>
          <w:color w:val="231F20"/>
          <w:spacing w:val="-26"/>
          <w:w w:val="110"/>
          <w:sz w:val="24"/>
          <w:szCs w:val="24"/>
        </w:rPr>
        <w:t xml:space="preserve"> </w:t>
      </w:r>
      <w:r w:rsidR="00DA2B16" w:rsidRPr="007E7D03">
        <w:rPr>
          <w:rFonts w:ascii="Times New Roman" w:hAnsi="Times New Roman" w:cs="Times New Roman"/>
          <w:color w:val="231F20"/>
          <w:w w:val="110"/>
          <w:sz w:val="24"/>
          <w:szCs w:val="24"/>
        </w:rPr>
        <w:t>charter,</w:t>
      </w:r>
      <w:r w:rsidR="00DA2B16" w:rsidRPr="007E7D03">
        <w:rPr>
          <w:rFonts w:ascii="Times New Roman" w:hAnsi="Times New Roman" w:cs="Times New Roman"/>
          <w:color w:val="231F20"/>
          <w:spacing w:val="-25"/>
          <w:w w:val="110"/>
          <w:sz w:val="24"/>
          <w:szCs w:val="24"/>
        </w:rPr>
        <w:t xml:space="preserve"> </w:t>
      </w:r>
      <w:r w:rsidR="00DA2B16" w:rsidRPr="007E7D03">
        <w:rPr>
          <w:rFonts w:ascii="Times New Roman" w:hAnsi="Times New Roman" w:cs="Times New Roman"/>
          <w:color w:val="231F20"/>
          <w:w w:val="110"/>
          <w:sz w:val="24"/>
          <w:szCs w:val="24"/>
        </w:rPr>
        <w:t>there</w:t>
      </w:r>
      <w:r w:rsidR="00DA2B16" w:rsidRPr="007E7D03">
        <w:rPr>
          <w:rFonts w:ascii="Times New Roman" w:hAnsi="Times New Roman" w:cs="Times New Roman"/>
          <w:color w:val="231F20"/>
          <w:spacing w:val="-25"/>
          <w:w w:val="110"/>
          <w:sz w:val="24"/>
          <w:szCs w:val="24"/>
        </w:rPr>
        <w:t xml:space="preserve"> </w:t>
      </w:r>
      <w:r w:rsidR="00DA2B16" w:rsidRPr="007E7D03">
        <w:rPr>
          <w:rFonts w:ascii="Times New Roman" w:hAnsi="Times New Roman" w:cs="Times New Roman"/>
          <w:color w:val="231F20"/>
          <w:w w:val="110"/>
          <w:sz w:val="24"/>
          <w:szCs w:val="24"/>
        </w:rPr>
        <w:t>are</w:t>
      </w:r>
      <w:r w:rsidR="00DA2B16" w:rsidRPr="007E7D03">
        <w:rPr>
          <w:rFonts w:ascii="Times New Roman" w:hAnsi="Times New Roman" w:cs="Times New Roman"/>
          <w:color w:val="231F20"/>
          <w:spacing w:val="-26"/>
          <w:w w:val="110"/>
          <w:sz w:val="24"/>
          <w:szCs w:val="24"/>
        </w:rPr>
        <w:t xml:space="preserve"> </w:t>
      </w:r>
      <w:r w:rsidR="00DA2B16" w:rsidRPr="007E7D03">
        <w:rPr>
          <w:rFonts w:ascii="Times New Roman" w:hAnsi="Times New Roman" w:cs="Times New Roman"/>
          <w:color w:val="231F20"/>
          <w:w w:val="110"/>
          <w:sz w:val="24"/>
          <w:szCs w:val="24"/>
        </w:rPr>
        <w:t>two</w:t>
      </w:r>
      <w:r w:rsidR="00DA2B16" w:rsidRPr="007E7D03">
        <w:rPr>
          <w:rFonts w:ascii="Times New Roman" w:hAnsi="Times New Roman" w:cs="Times New Roman"/>
          <w:color w:val="231F20"/>
          <w:w w:val="106"/>
          <w:sz w:val="24"/>
          <w:szCs w:val="24"/>
        </w:rPr>
        <w:t xml:space="preserve"> </w:t>
      </w:r>
      <w:r w:rsidR="00DA2B16" w:rsidRPr="007E7D03">
        <w:rPr>
          <w:rFonts w:ascii="Times New Roman" w:hAnsi="Times New Roman" w:cs="Times New Roman"/>
          <w:color w:val="231F20"/>
          <w:w w:val="110"/>
          <w:sz w:val="24"/>
          <w:szCs w:val="24"/>
        </w:rPr>
        <w:t>contending</w:t>
      </w:r>
      <w:r w:rsidR="00DA2B16" w:rsidRPr="007E7D03">
        <w:rPr>
          <w:rFonts w:ascii="Times New Roman" w:hAnsi="Times New Roman" w:cs="Times New Roman"/>
          <w:color w:val="231F20"/>
          <w:spacing w:val="-30"/>
          <w:w w:val="110"/>
          <w:sz w:val="24"/>
          <w:szCs w:val="24"/>
        </w:rPr>
        <w:t xml:space="preserve"> </w:t>
      </w:r>
      <w:r w:rsidR="00DA2B16" w:rsidRPr="007E7D03">
        <w:rPr>
          <w:rFonts w:ascii="Times New Roman" w:hAnsi="Times New Roman" w:cs="Times New Roman"/>
          <w:color w:val="231F20"/>
          <w:w w:val="110"/>
          <w:sz w:val="24"/>
          <w:szCs w:val="24"/>
        </w:rPr>
        <w:t>themes</w:t>
      </w:r>
      <w:r w:rsidR="00DA2B16" w:rsidRPr="007E7D03">
        <w:rPr>
          <w:rFonts w:ascii="Times New Roman" w:hAnsi="Times New Roman" w:cs="Times New Roman"/>
          <w:color w:val="231F20"/>
          <w:spacing w:val="-30"/>
          <w:w w:val="110"/>
          <w:sz w:val="24"/>
          <w:szCs w:val="24"/>
        </w:rPr>
        <w:t xml:space="preserve"> </w:t>
      </w:r>
      <w:r w:rsidR="00DA2B16" w:rsidRPr="007E7D03">
        <w:rPr>
          <w:rFonts w:ascii="Times New Roman" w:hAnsi="Times New Roman" w:cs="Times New Roman"/>
          <w:color w:val="231F20"/>
          <w:w w:val="110"/>
          <w:sz w:val="24"/>
          <w:szCs w:val="24"/>
        </w:rPr>
        <w:t>(Alger,</w:t>
      </w:r>
      <w:r w:rsidR="00DA2B16" w:rsidRPr="007E7D03">
        <w:rPr>
          <w:rFonts w:ascii="Times New Roman" w:hAnsi="Times New Roman" w:cs="Times New Roman"/>
          <w:color w:val="231F20"/>
          <w:spacing w:val="-30"/>
          <w:w w:val="110"/>
          <w:sz w:val="24"/>
          <w:szCs w:val="24"/>
        </w:rPr>
        <w:t xml:space="preserve"> </w:t>
      </w:r>
      <w:r w:rsidR="00DA2B16" w:rsidRPr="007E7D03">
        <w:rPr>
          <w:rFonts w:ascii="Times New Roman" w:hAnsi="Times New Roman" w:cs="Times New Roman"/>
          <w:color w:val="231F20"/>
          <w:w w:val="110"/>
          <w:sz w:val="24"/>
          <w:szCs w:val="24"/>
        </w:rPr>
        <w:t>2002).</w:t>
      </w:r>
      <w:r w:rsidR="00DA2B16" w:rsidRPr="007E7D03">
        <w:rPr>
          <w:rFonts w:ascii="Times New Roman" w:hAnsi="Times New Roman" w:cs="Times New Roman"/>
          <w:color w:val="231F20"/>
          <w:spacing w:val="-29"/>
          <w:w w:val="110"/>
          <w:sz w:val="24"/>
          <w:szCs w:val="24"/>
        </w:rPr>
        <w:t xml:space="preserve"> </w:t>
      </w:r>
      <w:r w:rsidR="00DA2B16" w:rsidRPr="007E7D03">
        <w:rPr>
          <w:rFonts w:ascii="Times New Roman" w:hAnsi="Times New Roman" w:cs="Times New Roman"/>
          <w:color w:val="231F20"/>
          <w:w w:val="110"/>
          <w:sz w:val="24"/>
          <w:szCs w:val="24"/>
        </w:rPr>
        <w:t>First,</w:t>
      </w:r>
      <w:r w:rsidR="00DA2B16" w:rsidRPr="007E7D03">
        <w:rPr>
          <w:rFonts w:ascii="Times New Roman" w:hAnsi="Times New Roman" w:cs="Times New Roman"/>
          <w:color w:val="231F20"/>
          <w:spacing w:val="-30"/>
          <w:w w:val="110"/>
          <w:sz w:val="24"/>
          <w:szCs w:val="24"/>
        </w:rPr>
        <w:t xml:space="preserve"> </w:t>
      </w:r>
      <w:r w:rsidR="00DA2B16" w:rsidRPr="007E7D03">
        <w:rPr>
          <w:rFonts w:ascii="Times New Roman" w:hAnsi="Times New Roman" w:cs="Times New Roman"/>
          <w:color w:val="231F20"/>
          <w:w w:val="110"/>
          <w:sz w:val="24"/>
          <w:szCs w:val="24"/>
        </w:rPr>
        <w:t>the</w:t>
      </w:r>
      <w:r w:rsidR="00DA2B16" w:rsidRPr="007E7D03">
        <w:rPr>
          <w:rFonts w:ascii="Times New Roman" w:hAnsi="Times New Roman" w:cs="Times New Roman"/>
          <w:color w:val="231F20"/>
          <w:spacing w:val="-29"/>
          <w:w w:val="110"/>
          <w:sz w:val="24"/>
          <w:szCs w:val="24"/>
        </w:rPr>
        <w:t xml:space="preserve"> </w:t>
      </w:r>
      <w:r w:rsidR="00DA2B16" w:rsidRPr="007E7D03">
        <w:rPr>
          <w:rFonts w:ascii="Times New Roman" w:hAnsi="Times New Roman" w:cs="Times New Roman"/>
          <w:color w:val="231F20"/>
          <w:w w:val="110"/>
          <w:sz w:val="24"/>
          <w:szCs w:val="24"/>
        </w:rPr>
        <w:t>charter</w:t>
      </w:r>
      <w:r w:rsidR="00DA2B16" w:rsidRPr="007E7D03">
        <w:rPr>
          <w:rFonts w:ascii="Times New Roman" w:hAnsi="Times New Roman" w:cs="Times New Roman"/>
          <w:color w:val="231F20"/>
          <w:spacing w:val="-28"/>
          <w:w w:val="110"/>
          <w:sz w:val="24"/>
          <w:szCs w:val="24"/>
        </w:rPr>
        <w:t xml:space="preserve"> </w:t>
      </w:r>
      <w:r w:rsidR="00DA2B16" w:rsidRPr="007E7D03">
        <w:rPr>
          <w:rFonts w:ascii="Times New Roman" w:hAnsi="Times New Roman" w:cs="Times New Roman"/>
          <w:color w:val="231F20"/>
          <w:w w:val="110"/>
          <w:sz w:val="24"/>
          <w:szCs w:val="24"/>
        </w:rPr>
        <w:t>is</w:t>
      </w:r>
      <w:r w:rsidR="00DA2B16" w:rsidRPr="007E7D03">
        <w:rPr>
          <w:rFonts w:ascii="Times New Roman" w:hAnsi="Times New Roman" w:cs="Times New Roman"/>
          <w:color w:val="231F20"/>
          <w:spacing w:val="-30"/>
          <w:w w:val="110"/>
          <w:sz w:val="24"/>
          <w:szCs w:val="24"/>
        </w:rPr>
        <w:t xml:space="preserve"> </w:t>
      </w:r>
      <w:r w:rsidR="00DA2B16" w:rsidRPr="007E7D03">
        <w:rPr>
          <w:rFonts w:ascii="Times New Roman" w:hAnsi="Times New Roman" w:cs="Times New Roman"/>
          <w:color w:val="231F20"/>
          <w:w w:val="110"/>
          <w:sz w:val="24"/>
          <w:szCs w:val="24"/>
        </w:rPr>
        <w:t>anchored</w:t>
      </w:r>
      <w:r w:rsidR="00DA2B16" w:rsidRPr="007E7D03">
        <w:rPr>
          <w:rFonts w:ascii="Times New Roman" w:hAnsi="Times New Roman" w:cs="Times New Roman"/>
          <w:color w:val="231F20"/>
          <w:spacing w:val="-29"/>
          <w:w w:val="110"/>
          <w:sz w:val="24"/>
          <w:szCs w:val="24"/>
        </w:rPr>
        <w:t xml:space="preserve"> </w:t>
      </w:r>
      <w:r w:rsidR="00DA2B16" w:rsidRPr="007E7D03">
        <w:rPr>
          <w:rFonts w:ascii="Times New Roman" w:hAnsi="Times New Roman" w:cs="Times New Roman"/>
          <w:color w:val="231F20"/>
          <w:w w:val="110"/>
          <w:sz w:val="24"/>
          <w:szCs w:val="24"/>
        </w:rPr>
        <w:t>in</w:t>
      </w:r>
      <w:r w:rsidR="00DA2B16" w:rsidRPr="007E7D03">
        <w:rPr>
          <w:rFonts w:ascii="Times New Roman" w:hAnsi="Times New Roman" w:cs="Times New Roman"/>
          <w:color w:val="231F20"/>
          <w:spacing w:val="-30"/>
          <w:w w:val="110"/>
          <w:sz w:val="24"/>
          <w:szCs w:val="24"/>
        </w:rPr>
        <w:t xml:space="preserve"> </w:t>
      </w:r>
      <w:r w:rsidR="00DA2B16" w:rsidRPr="007E7D03">
        <w:rPr>
          <w:rFonts w:ascii="Times New Roman" w:hAnsi="Times New Roman" w:cs="Times New Roman"/>
          <w:color w:val="231F20"/>
          <w:w w:val="110"/>
          <w:sz w:val="24"/>
          <w:szCs w:val="24"/>
        </w:rPr>
        <w:t>the</w:t>
      </w:r>
      <w:r w:rsidR="00DA2B16" w:rsidRPr="007E7D03">
        <w:rPr>
          <w:rFonts w:ascii="Times New Roman" w:hAnsi="Times New Roman" w:cs="Times New Roman"/>
          <w:color w:val="231F20"/>
          <w:spacing w:val="-30"/>
          <w:w w:val="110"/>
          <w:sz w:val="24"/>
          <w:szCs w:val="24"/>
        </w:rPr>
        <w:t xml:space="preserve"> </w:t>
      </w:r>
      <w:r w:rsidR="00DA2B16" w:rsidRPr="007E7D03">
        <w:rPr>
          <w:rFonts w:ascii="Times New Roman" w:hAnsi="Times New Roman" w:cs="Times New Roman"/>
          <w:color w:val="231F20"/>
          <w:w w:val="110"/>
          <w:sz w:val="24"/>
          <w:szCs w:val="24"/>
        </w:rPr>
        <w:t>clearest</w:t>
      </w:r>
      <w:r w:rsidR="00DA2B16" w:rsidRPr="007E7D03">
        <w:rPr>
          <w:rFonts w:ascii="Times New Roman" w:hAnsi="Times New Roman" w:cs="Times New Roman"/>
          <w:color w:val="231F20"/>
          <w:spacing w:val="-30"/>
          <w:w w:val="110"/>
          <w:sz w:val="24"/>
          <w:szCs w:val="24"/>
        </w:rPr>
        <w:t xml:space="preserve"> </w:t>
      </w:r>
      <w:r w:rsidR="00DA2B16" w:rsidRPr="007E7D03">
        <w:rPr>
          <w:rFonts w:ascii="Times New Roman" w:hAnsi="Times New Roman" w:cs="Times New Roman"/>
          <w:color w:val="231F20"/>
          <w:w w:val="110"/>
          <w:sz w:val="24"/>
          <w:szCs w:val="24"/>
        </w:rPr>
        <w:t>language</w:t>
      </w:r>
      <w:r w:rsidR="00DA2B16" w:rsidRPr="007E7D03">
        <w:rPr>
          <w:rFonts w:ascii="Times New Roman" w:hAnsi="Times New Roman" w:cs="Times New Roman"/>
          <w:color w:val="231F20"/>
          <w:w w:val="99"/>
          <w:sz w:val="24"/>
          <w:szCs w:val="24"/>
        </w:rPr>
        <w:t xml:space="preserve"> </w:t>
      </w:r>
      <w:r w:rsidR="00DA2B16" w:rsidRPr="007E7D03">
        <w:rPr>
          <w:rFonts w:ascii="Times New Roman" w:hAnsi="Times New Roman" w:cs="Times New Roman"/>
          <w:color w:val="231F20"/>
          <w:w w:val="110"/>
          <w:sz w:val="24"/>
          <w:szCs w:val="24"/>
        </w:rPr>
        <w:t>in</w:t>
      </w:r>
      <w:r w:rsidR="00DA2B16" w:rsidRPr="007E7D03">
        <w:rPr>
          <w:rFonts w:ascii="Times New Roman" w:hAnsi="Times New Roman" w:cs="Times New Roman"/>
          <w:color w:val="231F20"/>
          <w:spacing w:val="-16"/>
          <w:w w:val="110"/>
          <w:sz w:val="24"/>
          <w:szCs w:val="24"/>
        </w:rPr>
        <w:t xml:space="preserve"> </w:t>
      </w:r>
      <w:r w:rsidR="00DA2B16" w:rsidRPr="007E7D03">
        <w:rPr>
          <w:rFonts w:ascii="Times New Roman" w:hAnsi="Times New Roman" w:cs="Times New Roman"/>
          <w:color w:val="231F20"/>
          <w:w w:val="110"/>
          <w:sz w:val="24"/>
          <w:szCs w:val="24"/>
        </w:rPr>
        <w:t>the</w:t>
      </w:r>
      <w:r w:rsidR="00DA2B16" w:rsidRPr="007E7D03">
        <w:rPr>
          <w:rFonts w:ascii="Times New Roman" w:hAnsi="Times New Roman" w:cs="Times New Roman"/>
          <w:color w:val="231F20"/>
          <w:spacing w:val="-16"/>
          <w:w w:val="110"/>
          <w:sz w:val="24"/>
          <w:szCs w:val="24"/>
        </w:rPr>
        <w:t xml:space="preserve"> </w:t>
      </w:r>
      <w:r w:rsidR="00DA2B16" w:rsidRPr="007E7D03">
        <w:rPr>
          <w:rFonts w:ascii="Times New Roman" w:hAnsi="Times New Roman" w:cs="Times New Roman"/>
          <w:color w:val="231F20"/>
          <w:w w:val="110"/>
          <w:sz w:val="24"/>
          <w:szCs w:val="24"/>
        </w:rPr>
        <w:t>protection</w:t>
      </w:r>
      <w:r w:rsidR="00DA2B16" w:rsidRPr="007E7D03">
        <w:rPr>
          <w:rFonts w:ascii="Times New Roman" w:hAnsi="Times New Roman" w:cs="Times New Roman"/>
          <w:color w:val="231F20"/>
          <w:spacing w:val="-16"/>
          <w:w w:val="110"/>
          <w:sz w:val="24"/>
          <w:szCs w:val="24"/>
        </w:rPr>
        <w:t xml:space="preserve"> </w:t>
      </w:r>
      <w:r w:rsidR="00DA2B16" w:rsidRPr="007E7D03">
        <w:rPr>
          <w:rFonts w:ascii="Times New Roman" w:hAnsi="Times New Roman" w:cs="Times New Roman"/>
          <w:color w:val="231F20"/>
          <w:w w:val="110"/>
          <w:sz w:val="24"/>
          <w:szCs w:val="24"/>
        </w:rPr>
        <w:t>of</w:t>
      </w:r>
      <w:r w:rsidR="00DA2B16" w:rsidRPr="007E7D03">
        <w:rPr>
          <w:rFonts w:ascii="Times New Roman" w:hAnsi="Times New Roman" w:cs="Times New Roman"/>
          <w:color w:val="231F20"/>
          <w:spacing w:val="-17"/>
          <w:w w:val="110"/>
          <w:sz w:val="24"/>
          <w:szCs w:val="24"/>
        </w:rPr>
        <w:t xml:space="preserve"> </w:t>
      </w:r>
      <w:r w:rsidR="00DA2B16" w:rsidRPr="007E7D03">
        <w:rPr>
          <w:rFonts w:ascii="Times New Roman" w:hAnsi="Times New Roman" w:cs="Times New Roman"/>
          <w:color w:val="231F20"/>
          <w:w w:val="110"/>
          <w:sz w:val="24"/>
          <w:szCs w:val="24"/>
        </w:rPr>
        <w:t>Westphalian</w:t>
      </w:r>
      <w:r w:rsidR="00DA2B16" w:rsidRPr="007E7D03">
        <w:rPr>
          <w:rFonts w:ascii="Times New Roman" w:hAnsi="Times New Roman" w:cs="Times New Roman"/>
          <w:color w:val="231F20"/>
          <w:spacing w:val="-16"/>
          <w:w w:val="110"/>
          <w:sz w:val="24"/>
          <w:szCs w:val="24"/>
        </w:rPr>
        <w:t xml:space="preserve"> </w:t>
      </w:r>
      <w:r w:rsidR="00DA2B16" w:rsidRPr="007E7D03">
        <w:rPr>
          <w:rFonts w:ascii="Times New Roman" w:hAnsi="Times New Roman" w:cs="Times New Roman"/>
          <w:color w:val="231F20"/>
          <w:w w:val="110"/>
          <w:sz w:val="24"/>
          <w:szCs w:val="24"/>
        </w:rPr>
        <w:t>sovereignty.</w:t>
      </w:r>
      <w:r w:rsidR="00DA2B16" w:rsidRPr="007E7D03">
        <w:rPr>
          <w:rFonts w:ascii="Times New Roman" w:hAnsi="Times New Roman" w:cs="Times New Roman"/>
          <w:color w:val="231F20"/>
          <w:spacing w:val="-16"/>
          <w:w w:val="110"/>
          <w:sz w:val="24"/>
          <w:szCs w:val="24"/>
        </w:rPr>
        <w:t xml:space="preserve"> </w:t>
      </w:r>
      <w:r w:rsidR="00DA2B16" w:rsidRPr="007E7D03">
        <w:rPr>
          <w:rFonts w:ascii="Times New Roman" w:hAnsi="Times New Roman" w:cs="Times New Roman"/>
          <w:color w:val="231F20"/>
          <w:w w:val="110"/>
          <w:sz w:val="24"/>
          <w:szCs w:val="24"/>
        </w:rPr>
        <w:t>Article</w:t>
      </w:r>
      <w:r w:rsidR="00DA2B16" w:rsidRPr="007E7D03">
        <w:rPr>
          <w:rFonts w:ascii="Times New Roman" w:hAnsi="Times New Roman" w:cs="Times New Roman"/>
          <w:color w:val="231F20"/>
          <w:spacing w:val="-16"/>
          <w:w w:val="110"/>
          <w:sz w:val="24"/>
          <w:szCs w:val="24"/>
        </w:rPr>
        <w:t xml:space="preserve"> </w:t>
      </w:r>
      <w:r w:rsidR="00DA2B16" w:rsidRPr="007E7D03">
        <w:rPr>
          <w:rFonts w:ascii="Times New Roman" w:hAnsi="Times New Roman" w:cs="Times New Roman"/>
          <w:color w:val="231F20"/>
          <w:w w:val="110"/>
          <w:sz w:val="24"/>
          <w:szCs w:val="24"/>
        </w:rPr>
        <w:t>7</w:t>
      </w:r>
      <w:r w:rsidR="00DA2B16" w:rsidRPr="007E7D03">
        <w:rPr>
          <w:rFonts w:ascii="Times New Roman" w:hAnsi="Times New Roman" w:cs="Times New Roman"/>
          <w:color w:val="231F20"/>
          <w:spacing w:val="-16"/>
          <w:w w:val="110"/>
          <w:sz w:val="24"/>
          <w:szCs w:val="24"/>
        </w:rPr>
        <w:t xml:space="preserve"> </w:t>
      </w:r>
      <w:r w:rsidR="00DA2B16" w:rsidRPr="007E7D03">
        <w:rPr>
          <w:rFonts w:ascii="Times New Roman" w:hAnsi="Times New Roman" w:cs="Times New Roman"/>
          <w:color w:val="231F20"/>
          <w:w w:val="110"/>
          <w:sz w:val="24"/>
          <w:szCs w:val="24"/>
        </w:rPr>
        <w:t>states</w:t>
      </w:r>
      <w:r w:rsidR="00DA2B16" w:rsidRPr="007E7D03">
        <w:rPr>
          <w:rFonts w:ascii="Times New Roman" w:hAnsi="Times New Roman" w:cs="Times New Roman"/>
          <w:color w:val="231F20"/>
          <w:spacing w:val="-16"/>
          <w:w w:val="110"/>
          <w:sz w:val="24"/>
          <w:szCs w:val="24"/>
        </w:rPr>
        <w:t xml:space="preserve"> </w:t>
      </w:r>
      <w:r w:rsidR="00DA2B16" w:rsidRPr="007E7D03">
        <w:rPr>
          <w:rFonts w:ascii="Times New Roman" w:hAnsi="Times New Roman" w:cs="Times New Roman"/>
          <w:color w:val="231F20"/>
          <w:w w:val="110"/>
          <w:sz w:val="24"/>
          <w:szCs w:val="24"/>
        </w:rPr>
        <w:t>that:</w:t>
      </w:r>
    </w:p>
    <w:p w:rsidR="00DA2B16" w:rsidRPr="007E7D03" w:rsidRDefault="00DA2B16" w:rsidP="00DA2B16">
      <w:pPr>
        <w:spacing w:before="121" w:line="240" w:lineRule="auto"/>
        <w:ind w:left="540" w:right="720"/>
        <w:rPr>
          <w:rFonts w:ascii="Times New Roman" w:hAnsi="Times New Roman" w:cs="Times New Roman"/>
          <w:color w:val="231F20"/>
          <w:w w:val="105"/>
          <w:sz w:val="24"/>
          <w:szCs w:val="24"/>
        </w:rPr>
      </w:pPr>
      <w:r w:rsidRPr="007E7D03">
        <w:rPr>
          <w:rFonts w:ascii="Times New Roman" w:hAnsi="Times New Roman" w:cs="Times New Roman"/>
          <w:color w:val="231F20"/>
          <w:w w:val="105"/>
          <w:sz w:val="24"/>
          <w:szCs w:val="24"/>
        </w:rPr>
        <w:t>Nothing</w:t>
      </w:r>
      <w:r w:rsidRPr="007E7D03">
        <w:rPr>
          <w:rFonts w:ascii="Times New Roman" w:hAnsi="Times New Roman" w:cs="Times New Roman"/>
          <w:color w:val="231F20"/>
          <w:spacing w:val="13"/>
          <w:w w:val="105"/>
          <w:sz w:val="24"/>
          <w:szCs w:val="24"/>
        </w:rPr>
        <w:t xml:space="preserve"> </w:t>
      </w:r>
      <w:r w:rsidRPr="007E7D03">
        <w:rPr>
          <w:rFonts w:ascii="Times New Roman" w:hAnsi="Times New Roman" w:cs="Times New Roman"/>
          <w:color w:val="231F20"/>
          <w:w w:val="105"/>
          <w:sz w:val="24"/>
          <w:szCs w:val="24"/>
        </w:rPr>
        <w:t>contained</w:t>
      </w:r>
      <w:r w:rsidRPr="007E7D03">
        <w:rPr>
          <w:rFonts w:ascii="Times New Roman" w:hAnsi="Times New Roman" w:cs="Times New Roman"/>
          <w:color w:val="231F20"/>
          <w:spacing w:val="13"/>
          <w:w w:val="105"/>
          <w:sz w:val="24"/>
          <w:szCs w:val="24"/>
        </w:rPr>
        <w:t xml:space="preserve"> </w:t>
      </w:r>
      <w:r w:rsidRPr="007E7D03">
        <w:rPr>
          <w:rFonts w:ascii="Times New Roman" w:hAnsi="Times New Roman" w:cs="Times New Roman"/>
          <w:color w:val="231F20"/>
          <w:w w:val="105"/>
          <w:sz w:val="24"/>
          <w:szCs w:val="24"/>
        </w:rPr>
        <w:t>in</w:t>
      </w:r>
      <w:r w:rsidRPr="007E7D03">
        <w:rPr>
          <w:rFonts w:ascii="Times New Roman" w:hAnsi="Times New Roman" w:cs="Times New Roman"/>
          <w:color w:val="231F20"/>
          <w:spacing w:val="13"/>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12"/>
          <w:w w:val="105"/>
          <w:sz w:val="24"/>
          <w:szCs w:val="24"/>
        </w:rPr>
        <w:t xml:space="preserve"> </w:t>
      </w:r>
      <w:r w:rsidRPr="007E7D03">
        <w:rPr>
          <w:rFonts w:ascii="Times New Roman" w:hAnsi="Times New Roman" w:cs="Times New Roman"/>
          <w:color w:val="231F20"/>
          <w:w w:val="105"/>
          <w:sz w:val="24"/>
          <w:szCs w:val="24"/>
        </w:rPr>
        <w:t>present</w:t>
      </w:r>
      <w:r w:rsidRPr="007E7D03">
        <w:rPr>
          <w:rFonts w:ascii="Times New Roman" w:hAnsi="Times New Roman" w:cs="Times New Roman"/>
          <w:color w:val="231F20"/>
          <w:spacing w:val="14"/>
          <w:w w:val="105"/>
          <w:sz w:val="24"/>
          <w:szCs w:val="24"/>
        </w:rPr>
        <w:t xml:space="preserve"> </w:t>
      </w:r>
      <w:r w:rsidRPr="007E7D03">
        <w:rPr>
          <w:rFonts w:ascii="Times New Roman" w:hAnsi="Times New Roman" w:cs="Times New Roman"/>
          <w:color w:val="231F20"/>
          <w:w w:val="105"/>
          <w:sz w:val="24"/>
          <w:szCs w:val="24"/>
        </w:rPr>
        <w:t>Charter</w:t>
      </w:r>
      <w:r w:rsidRPr="007E7D03">
        <w:rPr>
          <w:rFonts w:ascii="Times New Roman" w:hAnsi="Times New Roman" w:cs="Times New Roman"/>
          <w:color w:val="231F20"/>
          <w:spacing w:val="13"/>
          <w:w w:val="105"/>
          <w:sz w:val="24"/>
          <w:szCs w:val="24"/>
        </w:rPr>
        <w:t xml:space="preserve"> </w:t>
      </w:r>
      <w:r w:rsidRPr="007E7D03">
        <w:rPr>
          <w:rFonts w:ascii="Times New Roman" w:hAnsi="Times New Roman" w:cs="Times New Roman"/>
          <w:color w:val="231F20"/>
          <w:w w:val="105"/>
          <w:sz w:val="24"/>
          <w:szCs w:val="24"/>
        </w:rPr>
        <w:t>shall</w:t>
      </w:r>
      <w:r w:rsidRPr="007E7D03">
        <w:rPr>
          <w:rFonts w:ascii="Times New Roman" w:hAnsi="Times New Roman" w:cs="Times New Roman"/>
          <w:color w:val="231F20"/>
          <w:spacing w:val="13"/>
          <w:w w:val="105"/>
          <w:sz w:val="24"/>
          <w:szCs w:val="24"/>
        </w:rPr>
        <w:t xml:space="preserve"> </w:t>
      </w:r>
      <w:r w:rsidRPr="007E7D03">
        <w:rPr>
          <w:rFonts w:ascii="Times New Roman" w:hAnsi="Times New Roman" w:cs="Times New Roman"/>
          <w:color w:val="231F20"/>
          <w:w w:val="105"/>
          <w:sz w:val="24"/>
          <w:szCs w:val="24"/>
        </w:rPr>
        <w:t>authorize</w:t>
      </w:r>
      <w:r w:rsidRPr="007E7D03">
        <w:rPr>
          <w:rFonts w:ascii="Times New Roman" w:hAnsi="Times New Roman" w:cs="Times New Roman"/>
          <w:color w:val="231F20"/>
          <w:spacing w:val="13"/>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13"/>
          <w:w w:val="105"/>
          <w:sz w:val="24"/>
          <w:szCs w:val="24"/>
        </w:rPr>
        <w:t xml:space="preserve"> </w:t>
      </w:r>
      <w:r w:rsidRPr="007E7D03">
        <w:rPr>
          <w:rFonts w:ascii="Times New Roman" w:hAnsi="Times New Roman" w:cs="Times New Roman"/>
          <w:color w:val="231F20"/>
          <w:w w:val="105"/>
          <w:sz w:val="24"/>
          <w:szCs w:val="24"/>
        </w:rPr>
        <w:t>United</w:t>
      </w:r>
      <w:r w:rsidRPr="007E7D03">
        <w:rPr>
          <w:rFonts w:ascii="Times New Roman" w:hAnsi="Times New Roman" w:cs="Times New Roman"/>
          <w:color w:val="231F20"/>
          <w:spacing w:val="12"/>
          <w:w w:val="105"/>
          <w:sz w:val="24"/>
          <w:szCs w:val="24"/>
        </w:rPr>
        <w:t xml:space="preserve"> </w:t>
      </w:r>
      <w:r w:rsidRPr="007E7D03">
        <w:rPr>
          <w:rFonts w:ascii="Times New Roman" w:hAnsi="Times New Roman" w:cs="Times New Roman"/>
          <w:color w:val="231F20"/>
          <w:w w:val="105"/>
          <w:sz w:val="24"/>
          <w:szCs w:val="24"/>
        </w:rPr>
        <w:t>Nations</w:t>
      </w:r>
      <w:r w:rsidRPr="007E7D03">
        <w:rPr>
          <w:rFonts w:ascii="Times New Roman" w:hAnsi="Times New Roman" w:cs="Times New Roman"/>
          <w:color w:val="231F20"/>
          <w:spacing w:val="14"/>
          <w:w w:val="105"/>
          <w:sz w:val="24"/>
          <w:szCs w:val="24"/>
        </w:rPr>
        <w:t xml:space="preserve"> </w:t>
      </w:r>
      <w:r w:rsidRPr="007E7D03">
        <w:rPr>
          <w:rFonts w:ascii="Times New Roman" w:hAnsi="Times New Roman" w:cs="Times New Roman"/>
          <w:color w:val="231F20"/>
          <w:w w:val="105"/>
          <w:sz w:val="24"/>
          <w:szCs w:val="24"/>
        </w:rPr>
        <w:t>to</w:t>
      </w:r>
      <w:r w:rsidRPr="007E7D03">
        <w:rPr>
          <w:rFonts w:ascii="Times New Roman" w:hAnsi="Times New Roman" w:cs="Times New Roman"/>
          <w:color w:val="231F20"/>
          <w:spacing w:val="12"/>
          <w:w w:val="105"/>
          <w:sz w:val="24"/>
          <w:szCs w:val="24"/>
        </w:rPr>
        <w:t xml:space="preserve"> </w:t>
      </w:r>
      <w:r w:rsidRPr="007E7D03">
        <w:rPr>
          <w:rFonts w:ascii="Times New Roman" w:hAnsi="Times New Roman" w:cs="Times New Roman"/>
          <w:color w:val="231F20"/>
          <w:w w:val="105"/>
          <w:sz w:val="24"/>
          <w:szCs w:val="24"/>
        </w:rPr>
        <w:t>intervene</w:t>
      </w:r>
      <w:r w:rsidRPr="007E7D03">
        <w:rPr>
          <w:rFonts w:ascii="Times New Roman" w:hAnsi="Times New Roman" w:cs="Times New Roman"/>
          <w:color w:val="231F20"/>
          <w:spacing w:val="13"/>
          <w:w w:val="105"/>
          <w:sz w:val="24"/>
          <w:szCs w:val="24"/>
        </w:rPr>
        <w:t xml:space="preserve"> </w:t>
      </w:r>
      <w:r w:rsidRPr="007E7D03">
        <w:rPr>
          <w:rFonts w:ascii="Times New Roman" w:hAnsi="Times New Roman" w:cs="Times New Roman"/>
          <w:color w:val="231F20"/>
          <w:w w:val="105"/>
          <w:sz w:val="24"/>
          <w:szCs w:val="24"/>
        </w:rPr>
        <w:t>in</w:t>
      </w:r>
      <w:r w:rsidRPr="007E7D03">
        <w:rPr>
          <w:rFonts w:ascii="Times New Roman" w:hAnsi="Times New Roman" w:cs="Times New Roman"/>
          <w:color w:val="231F20"/>
          <w:w w:val="106"/>
          <w:sz w:val="24"/>
          <w:szCs w:val="24"/>
        </w:rPr>
        <w:t xml:space="preserve"> </w:t>
      </w:r>
      <w:r w:rsidRPr="007E7D03">
        <w:rPr>
          <w:rFonts w:ascii="Times New Roman" w:hAnsi="Times New Roman" w:cs="Times New Roman"/>
          <w:color w:val="231F20"/>
          <w:w w:val="105"/>
          <w:sz w:val="24"/>
          <w:szCs w:val="24"/>
        </w:rPr>
        <w:t>matters</w:t>
      </w:r>
      <w:r w:rsidRPr="007E7D03">
        <w:rPr>
          <w:rFonts w:ascii="Times New Roman" w:hAnsi="Times New Roman" w:cs="Times New Roman"/>
          <w:color w:val="231F20"/>
          <w:spacing w:val="19"/>
          <w:w w:val="105"/>
          <w:sz w:val="24"/>
          <w:szCs w:val="24"/>
        </w:rPr>
        <w:t xml:space="preserve"> </w:t>
      </w:r>
      <w:r w:rsidRPr="007E7D03">
        <w:rPr>
          <w:rFonts w:ascii="Times New Roman" w:hAnsi="Times New Roman" w:cs="Times New Roman"/>
          <w:color w:val="231F20"/>
          <w:w w:val="105"/>
          <w:sz w:val="24"/>
          <w:szCs w:val="24"/>
        </w:rPr>
        <w:t>which</w:t>
      </w:r>
      <w:r w:rsidRPr="007E7D03">
        <w:rPr>
          <w:rFonts w:ascii="Times New Roman" w:hAnsi="Times New Roman" w:cs="Times New Roman"/>
          <w:color w:val="231F20"/>
          <w:spacing w:val="20"/>
          <w:w w:val="105"/>
          <w:sz w:val="24"/>
          <w:szCs w:val="24"/>
        </w:rPr>
        <w:t xml:space="preserve"> </w:t>
      </w:r>
      <w:r w:rsidRPr="007E7D03">
        <w:rPr>
          <w:rFonts w:ascii="Times New Roman" w:hAnsi="Times New Roman" w:cs="Times New Roman"/>
          <w:color w:val="231F20"/>
          <w:w w:val="105"/>
          <w:sz w:val="24"/>
          <w:szCs w:val="24"/>
        </w:rPr>
        <w:t>are</w:t>
      </w:r>
      <w:r w:rsidRPr="007E7D03">
        <w:rPr>
          <w:rFonts w:ascii="Times New Roman" w:hAnsi="Times New Roman" w:cs="Times New Roman"/>
          <w:color w:val="231F20"/>
          <w:spacing w:val="19"/>
          <w:w w:val="105"/>
          <w:sz w:val="24"/>
          <w:szCs w:val="24"/>
        </w:rPr>
        <w:t xml:space="preserve"> </w:t>
      </w:r>
      <w:r w:rsidRPr="007E7D03">
        <w:rPr>
          <w:rFonts w:ascii="Times New Roman" w:hAnsi="Times New Roman" w:cs="Times New Roman"/>
          <w:color w:val="231F20"/>
          <w:w w:val="105"/>
          <w:sz w:val="24"/>
          <w:szCs w:val="24"/>
        </w:rPr>
        <w:t>essentially</w:t>
      </w:r>
      <w:r w:rsidRPr="007E7D03">
        <w:rPr>
          <w:rFonts w:ascii="Times New Roman" w:hAnsi="Times New Roman" w:cs="Times New Roman"/>
          <w:color w:val="231F20"/>
          <w:spacing w:val="20"/>
          <w:w w:val="105"/>
          <w:sz w:val="24"/>
          <w:szCs w:val="24"/>
        </w:rPr>
        <w:t xml:space="preserve"> </w:t>
      </w:r>
      <w:r w:rsidRPr="007E7D03">
        <w:rPr>
          <w:rFonts w:ascii="Times New Roman" w:hAnsi="Times New Roman" w:cs="Times New Roman"/>
          <w:color w:val="231F20"/>
          <w:w w:val="105"/>
          <w:sz w:val="24"/>
          <w:szCs w:val="24"/>
        </w:rPr>
        <w:t>within</w:t>
      </w:r>
      <w:r w:rsidRPr="007E7D03">
        <w:rPr>
          <w:rFonts w:ascii="Times New Roman" w:hAnsi="Times New Roman" w:cs="Times New Roman"/>
          <w:color w:val="231F20"/>
          <w:spacing w:val="22"/>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19"/>
          <w:w w:val="105"/>
          <w:sz w:val="24"/>
          <w:szCs w:val="24"/>
        </w:rPr>
        <w:t xml:space="preserve"> </w:t>
      </w:r>
      <w:r w:rsidRPr="007E7D03">
        <w:rPr>
          <w:rFonts w:ascii="Times New Roman" w:hAnsi="Times New Roman" w:cs="Times New Roman"/>
          <w:color w:val="231F20"/>
          <w:w w:val="105"/>
          <w:sz w:val="24"/>
          <w:szCs w:val="24"/>
        </w:rPr>
        <w:t>domestic</w:t>
      </w:r>
      <w:r w:rsidRPr="007E7D03">
        <w:rPr>
          <w:rFonts w:ascii="Times New Roman" w:hAnsi="Times New Roman" w:cs="Times New Roman"/>
          <w:color w:val="231F20"/>
          <w:spacing w:val="20"/>
          <w:w w:val="105"/>
          <w:sz w:val="24"/>
          <w:szCs w:val="24"/>
        </w:rPr>
        <w:t xml:space="preserve"> </w:t>
      </w:r>
      <w:r w:rsidRPr="007E7D03">
        <w:rPr>
          <w:rFonts w:ascii="Times New Roman" w:hAnsi="Times New Roman" w:cs="Times New Roman"/>
          <w:color w:val="231F20"/>
          <w:w w:val="105"/>
          <w:sz w:val="24"/>
          <w:szCs w:val="24"/>
        </w:rPr>
        <w:t>jurisdiction</w:t>
      </w:r>
      <w:r w:rsidRPr="007E7D03">
        <w:rPr>
          <w:rFonts w:ascii="Times New Roman" w:hAnsi="Times New Roman" w:cs="Times New Roman"/>
          <w:color w:val="231F20"/>
          <w:spacing w:val="20"/>
          <w:w w:val="105"/>
          <w:sz w:val="24"/>
          <w:szCs w:val="24"/>
        </w:rPr>
        <w:t xml:space="preserve"> </w:t>
      </w:r>
      <w:r w:rsidRPr="007E7D03">
        <w:rPr>
          <w:rFonts w:ascii="Times New Roman" w:hAnsi="Times New Roman" w:cs="Times New Roman"/>
          <w:color w:val="231F20"/>
          <w:w w:val="105"/>
          <w:sz w:val="24"/>
          <w:szCs w:val="24"/>
        </w:rPr>
        <w:t>of</w:t>
      </w:r>
      <w:r w:rsidRPr="007E7D03">
        <w:rPr>
          <w:rFonts w:ascii="Times New Roman" w:hAnsi="Times New Roman" w:cs="Times New Roman"/>
          <w:color w:val="231F20"/>
          <w:spacing w:val="19"/>
          <w:w w:val="105"/>
          <w:sz w:val="24"/>
          <w:szCs w:val="24"/>
        </w:rPr>
        <w:t xml:space="preserve"> </w:t>
      </w:r>
      <w:r w:rsidRPr="007E7D03">
        <w:rPr>
          <w:rFonts w:ascii="Times New Roman" w:hAnsi="Times New Roman" w:cs="Times New Roman"/>
          <w:color w:val="231F20"/>
          <w:w w:val="105"/>
          <w:sz w:val="24"/>
          <w:szCs w:val="24"/>
        </w:rPr>
        <w:t>any</w:t>
      </w:r>
      <w:r w:rsidRPr="007E7D03">
        <w:rPr>
          <w:rFonts w:ascii="Times New Roman" w:hAnsi="Times New Roman" w:cs="Times New Roman"/>
          <w:color w:val="231F20"/>
          <w:spacing w:val="20"/>
          <w:w w:val="105"/>
          <w:sz w:val="24"/>
          <w:szCs w:val="24"/>
        </w:rPr>
        <w:t xml:space="preserve"> </w:t>
      </w:r>
      <w:r w:rsidRPr="007E7D03">
        <w:rPr>
          <w:rFonts w:ascii="Times New Roman" w:hAnsi="Times New Roman" w:cs="Times New Roman"/>
          <w:color w:val="231F20"/>
          <w:w w:val="105"/>
          <w:sz w:val="24"/>
          <w:szCs w:val="24"/>
        </w:rPr>
        <w:t>state</w:t>
      </w:r>
      <w:r w:rsidRPr="007E7D03">
        <w:rPr>
          <w:rFonts w:ascii="Times New Roman" w:hAnsi="Times New Roman" w:cs="Times New Roman"/>
          <w:color w:val="231F20"/>
          <w:spacing w:val="19"/>
          <w:w w:val="105"/>
          <w:sz w:val="24"/>
          <w:szCs w:val="24"/>
        </w:rPr>
        <w:t xml:space="preserve"> </w:t>
      </w:r>
      <w:r w:rsidRPr="007E7D03">
        <w:rPr>
          <w:rFonts w:ascii="Times New Roman" w:hAnsi="Times New Roman" w:cs="Times New Roman"/>
          <w:color w:val="231F20"/>
          <w:w w:val="105"/>
          <w:sz w:val="24"/>
          <w:szCs w:val="24"/>
        </w:rPr>
        <w:t>or</w:t>
      </w:r>
      <w:r w:rsidRPr="007E7D03">
        <w:rPr>
          <w:rFonts w:ascii="Times New Roman" w:hAnsi="Times New Roman" w:cs="Times New Roman"/>
          <w:color w:val="231F20"/>
          <w:spacing w:val="20"/>
          <w:w w:val="105"/>
          <w:sz w:val="24"/>
          <w:szCs w:val="24"/>
        </w:rPr>
        <w:t xml:space="preserve"> </w:t>
      </w:r>
      <w:r w:rsidRPr="007E7D03">
        <w:rPr>
          <w:rFonts w:ascii="Times New Roman" w:hAnsi="Times New Roman" w:cs="Times New Roman"/>
          <w:color w:val="231F20"/>
          <w:w w:val="105"/>
          <w:sz w:val="24"/>
          <w:szCs w:val="24"/>
        </w:rPr>
        <w:t>shall</w:t>
      </w:r>
      <w:r w:rsidRPr="007E7D03">
        <w:rPr>
          <w:rFonts w:ascii="Times New Roman" w:hAnsi="Times New Roman" w:cs="Times New Roman"/>
          <w:color w:val="231F20"/>
          <w:spacing w:val="19"/>
          <w:w w:val="105"/>
          <w:sz w:val="24"/>
          <w:szCs w:val="24"/>
        </w:rPr>
        <w:t xml:space="preserve"> </w:t>
      </w:r>
      <w:r w:rsidRPr="007E7D03">
        <w:rPr>
          <w:rFonts w:ascii="Times New Roman" w:hAnsi="Times New Roman" w:cs="Times New Roman"/>
          <w:color w:val="231F20"/>
          <w:w w:val="105"/>
          <w:sz w:val="24"/>
          <w:szCs w:val="24"/>
        </w:rPr>
        <w:t>require</w:t>
      </w:r>
      <w:r w:rsidRPr="007E7D03">
        <w:rPr>
          <w:rFonts w:ascii="Times New Roman" w:hAnsi="Times New Roman" w:cs="Times New Roman"/>
          <w:color w:val="231F20"/>
          <w:spacing w:val="-47"/>
          <w:w w:val="105"/>
          <w:sz w:val="24"/>
          <w:szCs w:val="24"/>
        </w:rPr>
        <w:t xml:space="preserve"> </w:t>
      </w:r>
      <w:r w:rsidRPr="007E7D03">
        <w:rPr>
          <w:rFonts w:ascii="Times New Roman" w:hAnsi="Times New Roman" w:cs="Times New Roman"/>
          <w:color w:val="231F20"/>
          <w:w w:val="105"/>
          <w:sz w:val="24"/>
          <w:szCs w:val="24"/>
        </w:rPr>
        <w:t>Members to submit such matters to settlement under the present Charter.</w:t>
      </w:r>
    </w:p>
    <w:p w:rsidR="00DA2B16" w:rsidRPr="007E7D03" w:rsidRDefault="00DA2B16" w:rsidP="00DA2B16">
      <w:pPr>
        <w:pStyle w:val="BodyText"/>
        <w:spacing w:before="127" w:line="360" w:lineRule="auto"/>
        <w:ind w:left="-90" w:right="4"/>
        <w:rPr>
          <w:rFonts w:ascii="Times New Roman" w:hAnsi="Times New Roman" w:cs="Times New Roman"/>
          <w:color w:val="231F20"/>
          <w:w w:val="108"/>
          <w:sz w:val="24"/>
          <w:szCs w:val="24"/>
        </w:rPr>
      </w:pPr>
      <w:r w:rsidRPr="007E7D03">
        <w:rPr>
          <w:rFonts w:ascii="Times New Roman" w:hAnsi="Times New Roman" w:cs="Times New Roman"/>
          <w:color w:val="231F20"/>
          <w:w w:val="101"/>
          <w:sz w:val="24"/>
          <w:szCs w:val="24"/>
        </w:rPr>
        <w:t>Seco</w:t>
      </w:r>
      <w:r w:rsidRPr="007E7D03">
        <w:rPr>
          <w:rFonts w:ascii="Times New Roman" w:hAnsi="Times New Roman" w:cs="Times New Roman"/>
          <w:color w:val="231F20"/>
          <w:spacing w:val="2"/>
          <w:w w:val="101"/>
          <w:sz w:val="24"/>
          <w:szCs w:val="24"/>
        </w:rPr>
        <w:t>n</w:t>
      </w:r>
      <w:r w:rsidRPr="007E7D03">
        <w:rPr>
          <w:rFonts w:ascii="Times New Roman" w:hAnsi="Times New Roman" w:cs="Times New Roman"/>
          <w:color w:val="231F20"/>
          <w:w w:val="102"/>
          <w:sz w:val="24"/>
          <w:szCs w:val="24"/>
        </w:rPr>
        <w:t>d,</w:t>
      </w:r>
      <w:r w:rsidRPr="007E7D03">
        <w:rPr>
          <w:rFonts w:ascii="Times New Roman" w:hAnsi="Times New Roman" w:cs="Times New Roman"/>
          <w:color w:val="231F20"/>
          <w:spacing w:val="-10"/>
          <w:sz w:val="24"/>
          <w:szCs w:val="24"/>
        </w:rPr>
        <w:t xml:space="preserve"> in </w:t>
      </w:r>
      <w:r w:rsidRPr="007E7D03">
        <w:rPr>
          <w:rFonts w:ascii="Times New Roman" w:hAnsi="Times New Roman" w:cs="Times New Roman"/>
          <w:color w:val="231F20"/>
          <w:w w:val="108"/>
          <w:sz w:val="24"/>
          <w:szCs w:val="24"/>
        </w:rPr>
        <w:t>the</w:t>
      </w:r>
      <w:r w:rsidRPr="007E7D03">
        <w:rPr>
          <w:rFonts w:ascii="Times New Roman" w:hAnsi="Times New Roman" w:cs="Times New Roman"/>
          <w:color w:val="231F20"/>
          <w:spacing w:val="-11"/>
          <w:sz w:val="24"/>
          <w:szCs w:val="24"/>
        </w:rPr>
        <w:t xml:space="preserve"> </w:t>
      </w:r>
      <w:r w:rsidRPr="007E7D03">
        <w:rPr>
          <w:rFonts w:ascii="Times New Roman" w:hAnsi="Times New Roman" w:cs="Times New Roman"/>
          <w:color w:val="231F20"/>
          <w:w w:val="105"/>
          <w:sz w:val="24"/>
          <w:szCs w:val="24"/>
        </w:rPr>
        <w:t>second</w:t>
      </w:r>
      <w:r w:rsidRPr="007E7D03">
        <w:rPr>
          <w:rFonts w:ascii="Times New Roman" w:hAnsi="Times New Roman" w:cs="Times New Roman"/>
          <w:color w:val="231F20"/>
          <w:spacing w:val="-9"/>
          <w:sz w:val="24"/>
          <w:szCs w:val="24"/>
        </w:rPr>
        <w:t xml:space="preserve"> </w:t>
      </w:r>
      <w:r w:rsidRPr="007E7D03">
        <w:rPr>
          <w:rFonts w:ascii="Times New Roman" w:hAnsi="Times New Roman" w:cs="Times New Roman"/>
          <w:color w:val="231F20"/>
          <w:w w:val="112"/>
          <w:sz w:val="24"/>
          <w:szCs w:val="24"/>
        </w:rPr>
        <w:t>parag</w:t>
      </w:r>
      <w:r w:rsidRPr="007E7D03">
        <w:rPr>
          <w:rFonts w:ascii="Times New Roman" w:hAnsi="Times New Roman" w:cs="Times New Roman"/>
          <w:color w:val="231F20"/>
          <w:spacing w:val="2"/>
          <w:w w:val="112"/>
          <w:sz w:val="24"/>
          <w:szCs w:val="24"/>
        </w:rPr>
        <w:t>r</w:t>
      </w:r>
      <w:r w:rsidRPr="007E7D03">
        <w:rPr>
          <w:rFonts w:ascii="Times New Roman" w:hAnsi="Times New Roman" w:cs="Times New Roman"/>
          <w:color w:val="231F20"/>
          <w:w w:val="110"/>
          <w:sz w:val="24"/>
          <w:szCs w:val="24"/>
        </w:rPr>
        <w:t>aph</w:t>
      </w:r>
      <w:r w:rsidRPr="007E7D03">
        <w:rPr>
          <w:rFonts w:ascii="Times New Roman" w:hAnsi="Times New Roman" w:cs="Times New Roman"/>
          <w:color w:val="231F20"/>
          <w:spacing w:val="-11"/>
          <w:sz w:val="24"/>
          <w:szCs w:val="24"/>
        </w:rPr>
        <w:t xml:space="preserve"> </w:t>
      </w:r>
      <w:r w:rsidRPr="007E7D03">
        <w:rPr>
          <w:rFonts w:ascii="Times New Roman" w:hAnsi="Times New Roman" w:cs="Times New Roman"/>
          <w:color w:val="231F20"/>
          <w:w w:val="99"/>
          <w:sz w:val="24"/>
          <w:szCs w:val="24"/>
        </w:rPr>
        <w:t>of</w:t>
      </w:r>
      <w:r w:rsidRPr="007E7D03">
        <w:rPr>
          <w:rFonts w:ascii="Times New Roman" w:hAnsi="Times New Roman" w:cs="Times New Roman"/>
          <w:color w:val="231F20"/>
          <w:spacing w:val="-11"/>
          <w:sz w:val="24"/>
          <w:szCs w:val="24"/>
        </w:rPr>
        <w:t xml:space="preserve"> </w:t>
      </w:r>
      <w:r w:rsidRPr="007E7D03">
        <w:rPr>
          <w:rFonts w:ascii="Times New Roman" w:hAnsi="Times New Roman" w:cs="Times New Roman"/>
          <w:color w:val="231F20"/>
          <w:w w:val="108"/>
          <w:sz w:val="24"/>
          <w:szCs w:val="24"/>
        </w:rPr>
        <w:t>the</w:t>
      </w:r>
      <w:r w:rsidRPr="007E7D03">
        <w:rPr>
          <w:rFonts w:ascii="Times New Roman" w:hAnsi="Times New Roman" w:cs="Times New Roman"/>
          <w:color w:val="231F20"/>
          <w:spacing w:val="-10"/>
          <w:sz w:val="24"/>
          <w:szCs w:val="24"/>
        </w:rPr>
        <w:t xml:space="preserve"> </w:t>
      </w:r>
      <w:r w:rsidRPr="007E7D03">
        <w:rPr>
          <w:rFonts w:ascii="Times New Roman" w:hAnsi="Times New Roman" w:cs="Times New Roman"/>
          <w:color w:val="231F20"/>
          <w:w w:val="106"/>
          <w:sz w:val="24"/>
          <w:szCs w:val="24"/>
        </w:rPr>
        <w:t>Charte</w:t>
      </w:r>
      <w:r w:rsidRPr="007E7D03">
        <w:rPr>
          <w:rFonts w:ascii="Times New Roman" w:hAnsi="Times New Roman" w:cs="Times New Roman"/>
          <w:color w:val="231F20"/>
          <w:spacing w:val="2"/>
          <w:w w:val="106"/>
          <w:sz w:val="24"/>
          <w:szCs w:val="24"/>
        </w:rPr>
        <w:t>r</w:t>
      </w:r>
      <w:r w:rsidRPr="007E7D03">
        <w:rPr>
          <w:rFonts w:ascii="Times New Roman" w:hAnsi="Times New Roman" w:cs="Times New Roman"/>
          <w:color w:val="231F20"/>
          <w:w w:val="45"/>
          <w:sz w:val="24"/>
          <w:szCs w:val="24"/>
        </w:rPr>
        <w:t>’s</w:t>
      </w:r>
      <w:r w:rsidRPr="007E7D03">
        <w:rPr>
          <w:rFonts w:ascii="Times New Roman" w:hAnsi="Times New Roman" w:cs="Times New Roman"/>
          <w:color w:val="231F20"/>
          <w:spacing w:val="-11"/>
          <w:sz w:val="24"/>
          <w:szCs w:val="24"/>
        </w:rPr>
        <w:t xml:space="preserve"> </w:t>
      </w:r>
      <w:r w:rsidRPr="007E7D03">
        <w:rPr>
          <w:rFonts w:ascii="Times New Roman" w:hAnsi="Times New Roman" w:cs="Times New Roman"/>
          <w:color w:val="231F20"/>
          <w:w w:val="107"/>
          <w:sz w:val="24"/>
          <w:szCs w:val="24"/>
        </w:rPr>
        <w:t>preamb</w:t>
      </w:r>
      <w:r w:rsidRPr="007E7D03">
        <w:rPr>
          <w:rFonts w:ascii="Times New Roman" w:hAnsi="Times New Roman" w:cs="Times New Roman"/>
          <w:color w:val="231F20"/>
          <w:spacing w:val="2"/>
          <w:w w:val="107"/>
          <w:sz w:val="24"/>
          <w:szCs w:val="24"/>
        </w:rPr>
        <w:t>l</w:t>
      </w:r>
      <w:r w:rsidRPr="007E7D03">
        <w:rPr>
          <w:rFonts w:ascii="Times New Roman" w:hAnsi="Times New Roman" w:cs="Times New Roman"/>
          <w:color w:val="231F20"/>
          <w:w w:val="99"/>
          <w:sz w:val="24"/>
          <w:szCs w:val="24"/>
        </w:rPr>
        <w:t>e</w:t>
      </w:r>
      <w:r w:rsidRPr="007E7D03">
        <w:rPr>
          <w:rFonts w:ascii="Times New Roman" w:hAnsi="Times New Roman" w:cs="Times New Roman"/>
          <w:color w:val="231F20"/>
          <w:spacing w:val="-11"/>
          <w:sz w:val="24"/>
          <w:szCs w:val="24"/>
        </w:rPr>
        <w:t xml:space="preserve"> </w:t>
      </w:r>
      <w:r w:rsidRPr="007E7D03">
        <w:rPr>
          <w:rFonts w:ascii="Times New Roman" w:hAnsi="Times New Roman" w:cs="Times New Roman"/>
          <w:color w:val="231F20"/>
          <w:w w:val="106"/>
          <w:sz w:val="24"/>
          <w:szCs w:val="24"/>
        </w:rPr>
        <w:t>membe</w:t>
      </w:r>
      <w:r w:rsidRPr="007E7D03">
        <w:rPr>
          <w:rFonts w:ascii="Times New Roman" w:hAnsi="Times New Roman" w:cs="Times New Roman"/>
          <w:color w:val="231F20"/>
          <w:spacing w:val="2"/>
          <w:w w:val="106"/>
          <w:sz w:val="24"/>
          <w:szCs w:val="24"/>
        </w:rPr>
        <w:t>r</w:t>
      </w:r>
      <w:r w:rsidRPr="007E7D03">
        <w:rPr>
          <w:rFonts w:ascii="Times New Roman" w:hAnsi="Times New Roman" w:cs="Times New Roman"/>
          <w:color w:val="231F20"/>
          <w:w w:val="113"/>
          <w:sz w:val="24"/>
          <w:szCs w:val="24"/>
        </w:rPr>
        <w:t>s</w:t>
      </w:r>
      <w:r w:rsidRPr="007E7D03">
        <w:rPr>
          <w:rFonts w:ascii="Times New Roman" w:hAnsi="Times New Roman" w:cs="Times New Roman"/>
          <w:color w:val="231F20"/>
          <w:spacing w:val="-12"/>
          <w:sz w:val="24"/>
          <w:szCs w:val="24"/>
        </w:rPr>
        <w:t xml:space="preserve"> </w:t>
      </w:r>
      <w:r w:rsidRPr="007E7D03">
        <w:rPr>
          <w:rFonts w:ascii="Times New Roman" w:hAnsi="Times New Roman" w:cs="Times New Roman"/>
          <w:color w:val="231F20"/>
          <w:w w:val="38"/>
          <w:sz w:val="24"/>
          <w:szCs w:val="24"/>
        </w:rPr>
        <w:t>“</w:t>
      </w:r>
      <w:r w:rsidRPr="007E7D03">
        <w:rPr>
          <w:rFonts w:ascii="Times New Roman" w:hAnsi="Times New Roman" w:cs="Times New Roman"/>
          <w:color w:val="231F20"/>
          <w:spacing w:val="1"/>
          <w:w w:val="115"/>
          <w:sz w:val="24"/>
          <w:szCs w:val="24"/>
        </w:rPr>
        <w:t>r</w:t>
      </w:r>
      <w:r w:rsidRPr="007E7D03">
        <w:rPr>
          <w:rFonts w:ascii="Times New Roman" w:hAnsi="Times New Roman" w:cs="Times New Roman"/>
          <w:color w:val="231F20"/>
          <w:w w:val="104"/>
          <w:sz w:val="24"/>
          <w:szCs w:val="24"/>
        </w:rPr>
        <w:t>eaffirm</w:t>
      </w:r>
      <w:r w:rsidRPr="007E7D03">
        <w:rPr>
          <w:rFonts w:ascii="Times New Roman" w:hAnsi="Times New Roman" w:cs="Times New Roman"/>
          <w:color w:val="231F20"/>
          <w:spacing w:val="-9"/>
          <w:sz w:val="24"/>
          <w:szCs w:val="24"/>
        </w:rPr>
        <w:t xml:space="preserve"> </w:t>
      </w:r>
      <w:r w:rsidRPr="007E7D03">
        <w:rPr>
          <w:rFonts w:ascii="Times New Roman" w:hAnsi="Times New Roman" w:cs="Times New Roman"/>
          <w:color w:val="231F20"/>
          <w:w w:val="101"/>
          <w:sz w:val="24"/>
          <w:szCs w:val="24"/>
        </w:rPr>
        <w:t>[their]</w:t>
      </w:r>
      <w:r w:rsidRPr="007E7D03">
        <w:rPr>
          <w:rFonts w:ascii="Times New Roman" w:hAnsi="Times New Roman" w:cs="Times New Roman"/>
          <w:color w:val="231F20"/>
          <w:spacing w:val="-10"/>
          <w:sz w:val="24"/>
          <w:szCs w:val="24"/>
        </w:rPr>
        <w:t xml:space="preserve"> </w:t>
      </w:r>
      <w:r w:rsidRPr="007E7D03">
        <w:rPr>
          <w:rFonts w:ascii="Times New Roman" w:hAnsi="Times New Roman" w:cs="Times New Roman"/>
          <w:color w:val="231F20"/>
          <w:w w:val="108"/>
          <w:sz w:val="24"/>
          <w:szCs w:val="24"/>
        </w:rPr>
        <w:t xml:space="preserve">faith </w:t>
      </w:r>
      <w:r w:rsidRPr="007E7D03">
        <w:rPr>
          <w:rFonts w:ascii="Times New Roman" w:hAnsi="Times New Roman" w:cs="Times New Roman"/>
          <w:color w:val="231F20"/>
          <w:w w:val="106"/>
          <w:sz w:val="24"/>
          <w:szCs w:val="24"/>
        </w:rPr>
        <w:t>in</w:t>
      </w:r>
      <w:r w:rsidRPr="007E7D03">
        <w:rPr>
          <w:rFonts w:ascii="Times New Roman" w:hAnsi="Times New Roman" w:cs="Times New Roman"/>
          <w:color w:val="231F20"/>
          <w:spacing w:val="15"/>
          <w:sz w:val="24"/>
          <w:szCs w:val="24"/>
        </w:rPr>
        <w:t xml:space="preserve"> </w:t>
      </w:r>
      <w:r w:rsidRPr="007E7D03">
        <w:rPr>
          <w:rFonts w:ascii="Times New Roman" w:hAnsi="Times New Roman" w:cs="Times New Roman"/>
          <w:color w:val="231F20"/>
          <w:w w:val="107"/>
          <w:sz w:val="24"/>
          <w:szCs w:val="24"/>
        </w:rPr>
        <w:t>fundame</w:t>
      </w:r>
      <w:r w:rsidRPr="007E7D03">
        <w:rPr>
          <w:rFonts w:ascii="Times New Roman" w:hAnsi="Times New Roman" w:cs="Times New Roman"/>
          <w:color w:val="231F20"/>
          <w:spacing w:val="2"/>
          <w:w w:val="107"/>
          <w:sz w:val="24"/>
          <w:szCs w:val="24"/>
        </w:rPr>
        <w:t>n</w:t>
      </w:r>
      <w:r w:rsidRPr="007E7D03">
        <w:rPr>
          <w:rFonts w:ascii="Times New Roman" w:hAnsi="Times New Roman" w:cs="Times New Roman"/>
          <w:color w:val="231F20"/>
          <w:w w:val="110"/>
          <w:sz w:val="24"/>
          <w:szCs w:val="24"/>
        </w:rPr>
        <w:t>tal</w:t>
      </w:r>
      <w:r w:rsidRPr="007E7D03">
        <w:rPr>
          <w:rFonts w:ascii="Times New Roman" w:hAnsi="Times New Roman" w:cs="Times New Roman"/>
          <w:color w:val="231F20"/>
          <w:spacing w:val="15"/>
          <w:sz w:val="24"/>
          <w:szCs w:val="24"/>
        </w:rPr>
        <w:t xml:space="preserve"> </w:t>
      </w:r>
      <w:r w:rsidRPr="007E7D03">
        <w:rPr>
          <w:rFonts w:ascii="Times New Roman" w:hAnsi="Times New Roman" w:cs="Times New Roman"/>
          <w:color w:val="231F20"/>
          <w:w w:val="109"/>
          <w:sz w:val="24"/>
          <w:szCs w:val="24"/>
        </w:rPr>
        <w:t>hum</w:t>
      </w:r>
      <w:r w:rsidRPr="007E7D03">
        <w:rPr>
          <w:rFonts w:ascii="Times New Roman" w:hAnsi="Times New Roman" w:cs="Times New Roman"/>
          <w:color w:val="231F20"/>
          <w:spacing w:val="2"/>
          <w:w w:val="109"/>
          <w:sz w:val="24"/>
          <w:szCs w:val="24"/>
        </w:rPr>
        <w:t>a</w:t>
      </w:r>
      <w:r w:rsidRPr="007E7D03">
        <w:rPr>
          <w:rFonts w:ascii="Times New Roman" w:hAnsi="Times New Roman" w:cs="Times New Roman"/>
          <w:color w:val="231F20"/>
          <w:w w:val="110"/>
          <w:sz w:val="24"/>
          <w:szCs w:val="24"/>
        </w:rPr>
        <w:t>n</w:t>
      </w:r>
      <w:r w:rsidRPr="007E7D03">
        <w:rPr>
          <w:rFonts w:ascii="Times New Roman" w:hAnsi="Times New Roman" w:cs="Times New Roman"/>
          <w:color w:val="231F20"/>
          <w:spacing w:val="15"/>
          <w:sz w:val="24"/>
          <w:szCs w:val="24"/>
        </w:rPr>
        <w:t xml:space="preserve"> </w:t>
      </w:r>
      <w:r w:rsidRPr="007E7D03">
        <w:rPr>
          <w:rFonts w:ascii="Times New Roman" w:hAnsi="Times New Roman" w:cs="Times New Roman"/>
          <w:color w:val="231F20"/>
          <w:w w:val="109"/>
          <w:sz w:val="24"/>
          <w:szCs w:val="24"/>
        </w:rPr>
        <w:t>rights,</w:t>
      </w:r>
      <w:r w:rsidRPr="007E7D03">
        <w:rPr>
          <w:rFonts w:ascii="Times New Roman" w:hAnsi="Times New Roman" w:cs="Times New Roman"/>
          <w:color w:val="231F20"/>
          <w:spacing w:val="16"/>
          <w:sz w:val="24"/>
          <w:szCs w:val="24"/>
        </w:rPr>
        <w:t xml:space="preserve"> </w:t>
      </w:r>
      <w:r w:rsidRPr="007E7D03">
        <w:rPr>
          <w:rFonts w:ascii="Times New Roman" w:hAnsi="Times New Roman" w:cs="Times New Roman"/>
          <w:color w:val="231F20"/>
          <w:w w:val="106"/>
          <w:sz w:val="24"/>
          <w:szCs w:val="24"/>
        </w:rPr>
        <w:t>in</w:t>
      </w:r>
      <w:r w:rsidRPr="007E7D03">
        <w:rPr>
          <w:rFonts w:ascii="Times New Roman" w:hAnsi="Times New Roman" w:cs="Times New Roman"/>
          <w:color w:val="231F20"/>
          <w:spacing w:val="15"/>
          <w:sz w:val="24"/>
          <w:szCs w:val="24"/>
        </w:rPr>
        <w:t xml:space="preserve"> </w:t>
      </w:r>
      <w:r w:rsidRPr="007E7D03">
        <w:rPr>
          <w:rFonts w:ascii="Times New Roman" w:hAnsi="Times New Roman" w:cs="Times New Roman"/>
          <w:color w:val="231F20"/>
          <w:w w:val="108"/>
          <w:sz w:val="24"/>
          <w:szCs w:val="24"/>
        </w:rPr>
        <w:t>the</w:t>
      </w:r>
      <w:r w:rsidRPr="007E7D03">
        <w:rPr>
          <w:rFonts w:ascii="Times New Roman" w:hAnsi="Times New Roman" w:cs="Times New Roman"/>
          <w:color w:val="231F20"/>
          <w:spacing w:val="15"/>
          <w:sz w:val="24"/>
          <w:szCs w:val="24"/>
        </w:rPr>
        <w:t xml:space="preserve"> </w:t>
      </w:r>
      <w:r w:rsidRPr="007E7D03">
        <w:rPr>
          <w:rFonts w:ascii="Times New Roman" w:hAnsi="Times New Roman" w:cs="Times New Roman"/>
          <w:color w:val="231F20"/>
          <w:w w:val="108"/>
          <w:sz w:val="24"/>
          <w:szCs w:val="24"/>
        </w:rPr>
        <w:t>dignity</w:t>
      </w:r>
      <w:r w:rsidRPr="007E7D03">
        <w:rPr>
          <w:rFonts w:ascii="Times New Roman" w:hAnsi="Times New Roman" w:cs="Times New Roman"/>
          <w:color w:val="231F20"/>
          <w:spacing w:val="17"/>
          <w:sz w:val="24"/>
          <w:szCs w:val="24"/>
        </w:rPr>
        <w:t xml:space="preserve"> </w:t>
      </w:r>
      <w:r w:rsidRPr="007E7D03">
        <w:rPr>
          <w:rFonts w:ascii="Times New Roman" w:hAnsi="Times New Roman" w:cs="Times New Roman"/>
          <w:color w:val="231F20"/>
          <w:w w:val="110"/>
          <w:sz w:val="24"/>
          <w:szCs w:val="24"/>
        </w:rPr>
        <w:t>and</w:t>
      </w:r>
      <w:r w:rsidRPr="007E7D03">
        <w:rPr>
          <w:rFonts w:ascii="Times New Roman" w:hAnsi="Times New Roman" w:cs="Times New Roman"/>
          <w:color w:val="231F20"/>
          <w:spacing w:val="16"/>
          <w:sz w:val="24"/>
          <w:szCs w:val="24"/>
        </w:rPr>
        <w:t xml:space="preserve"> </w:t>
      </w:r>
      <w:r w:rsidRPr="007E7D03">
        <w:rPr>
          <w:rFonts w:ascii="Times New Roman" w:hAnsi="Times New Roman" w:cs="Times New Roman"/>
          <w:color w:val="231F20"/>
          <w:w w:val="108"/>
          <w:sz w:val="24"/>
          <w:szCs w:val="24"/>
        </w:rPr>
        <w:t>worth</w:t>
      </w:r>
      <w:r w:rsidRPr="007E7D03">
        <w:rPr>
          <w:rFonts w:ascii="Times New Roman" w:hAnsi="Times New Roman" w:cs="Times New Roman"/>
          <w:color w:val="231F20"/>
          <w:spacing w:val="16"/>
          <w:sz w:val="24"/>
          <w:szCs w:val="24"/>
        </w:rPr>
        <w:t xml:space="preserve"> </w:t>
      </w:r>
      <w:r w:rsidRPr="007E7D03">
        <w:rPr>
          <w:rFonts w:ascii="Times New Roman" w:hAnsi="Times New Roman" w:cs="Times New Roman"/>
          <w:color w:val="231F20"/>
          <w:w w:val="99"/>
          <w:sz w:val="24"/>
          <w:szCs w:val="24"/>
        </w:rPr>
        <w:t>of</w:t>
      </w:r>
      <w:r w:rsidRPr="007E7D03">
        <w:rPr>
          <w:rFonts w:ascii="Times New Roman" w:hAnsi="Times New Roman" w:cs="Times New Roman"/>
          <w:color w:val="231F20"/>
          <w:spacing w:val="14"/>
          <w:sz w:val="24"/>
          <w:szCs w:val="24"/>
        </w:rPr>
        <w:t xml:space="preserve"> </w:t>
      </w:r>
      <w:r w:rsidRPr="007E7D03">
        <w:rPr>
          <w:rFonts w:ascii="Times New Roman" w:hAnsi="Times New Roman" w:cs="Times New Roman"/>
          <w:color w:val="231F20"/>
          <w:w w:val="108"/>
          <w:sz w:val="24"/>
          <w:szCs w:val="24"/>
        </w:rPr>
        <w:t>the</w:t>
      </w:r>
      <w:r w:rsidRPr="007E7D03">
        <w:rPr>
          <w:rFonts w:ascii="Times New Roman" w:hAnsi="Times New Roman" w:cs="Times New Roman"/>
          <w:color w:val="231F20"/>
          <w:spacing w:val="15"/>
          <w:sz w:val="24"/>
          <w:szCs w:val="24"/>
        </w:rPr>
        <w:t xml:space="preserve"> </w:t>
      </w:r>
      <w:r w:rsidRPr="007E7D03">
        <w:rPr>
          <w:rFonts w:ascii="Times New Roman" w:hAnsi="Times New Roman" w:cs="Times New Roman"/>
          <w:color w:val="231F20"/>
          <w:w w:val="109"/>
          <w:sz w:val="24"/>
          <w:szCs w:val="24"/>
        </w:rPr>
        <w:t>hum</w:t>
      </w:r>
      <w:r w:rsidRPr="007E7D03">
        <w:rPr>
          <w:rFonts w:ascii="Times New Roman" w:hAnsi="Times New Roman" w:cs="Times New Roman"/>
          <w:color w:val="231F20"/>
          <w:spacing w:val="2"/>
          <w:w w:val="109"/>
          <w:sz w:val="24"/>
          <w:szCs w:val="24"/>
        </w:rPr>
        <w:t>a</w:t>
      </w:r>
      <w:r w:rsidRPr="007E7D03">
        <w:rPr>
          <w:rFonts w:ascii="Times New Roman" w:hAnsi="Times New Roman" w:cs="Times New Roman"/>
          <w:color w:val="231F20"/>
          <w:w w:val="110"/>
          <w:sz w:val="24"/>
          <w:szCs w:val="24"/>
        </w:rPr>
        <w:t>n</w:t>
      </w:r>
      <w:r w:rsidRPr="007E7D03">
        <w:rPr>
          <w:rFonts w:ascii="Times New Roman" w:hAnsi="Times New Roman" w:cs="Times New Roman"/>
          <w:color w:val="231F20"/>
          <w:spacing w:val="15"/>
          <w:sz w:val="24"/>
          <w:szCs w:val="24"/>
        </w:rPr>
        <w:t xml:space="preserve"> </w:t>
      </w:r>
      <w:r w:rsidRPr="007E7D03">
        <w:rPr>
          <w:rFonts w:ascii="Times New Roman" w:hAnsi="Times New Roman" w:cs="Times New Roman"/>
          <w:color w:val="231F20"/>
          <w:w w:val="105"/>
          <w:sz w:val="24"/>
          <w:szCs w:val="24"/>
        </w:rPr>
        <w:t>person,</w:t>
      </w:r>
      <w:r w:rsidRPr="007E7D03">
        <w:rPr>
          <w:rFonts w:ascii="Times New Roman" w:hAnsi="Times New Roman" w:cs="Times New Roman"/>
          <w:color w:val="231F20"/>
          <w:spacing w:val="16"/>
          <w:sz w:val="24"/>
          <w:szCs w:val="24"/>
        </w:rPr>
        <w:t xml:space="preserve"> </w:t>
      </w:r>
      <w:r w:rsidRPr="007E7D03">
        <w:rPr>
          <w:rFonts w:ascii="Times New Roman" w:hAnsi="Times New Roman" w:cs="Times New Roman"/>
          <w:color w:val="231F20"/>
          <w:w w:val="106"/>
          <w:sz w:val="24"/>
          <w:szCs w:val="24"/>
        </w:rPr>
        <w:t>in</w:t>
      </w:r>
      <w:r w:rsidRPr="007E7D03">
        <w:rPr>
          <w:rFonts w:ascii="Times New Roman" w:hAnsi="Times New Roman" w:cs="Times New Roman"/>
          <w:color w:val="231F20"/>
          <w:spacing w:val="15"/>
          <w:sz w:val="24"/>
          <w:szCs w:val="24"/>
        </w:rPr>
        <w:t xml:space="preserve"> </w:t>
      </w:r>
      <w:r w:rsidRPr="007E7D03">
        <w:rPr>
          <w:rFonts w:ascii="Times New Roman" w:hAnsi="Times New Roman" w:cs="Times New Roman"/>
          <w:color w:val="231F20"/>
          <w:w w:val="108"/>
          <w:sz w:val="24"/>
          <w:szCs w:val="24"/>
        </w:rPr>
        <w:t>the equal rights of men and women.” The subsequent adoption of the Universal Declaration of Human Rights established the standards upon which human rights performance was subsequently judged and further legitimated the importance of human rights as a concern both within and across state boundaries.</w:t>
      </w:r>
    </w:p>
    <w:p w:rsidR="00DA2B16" w:rsidRPr="007E7D03" w:rsidRDefault="00DA2B16" w:rsidP="00DA2B16">
      <w:pPr>
        <w:pStyle w:val="BodyText"/>
        <w:spacing w:before="127" w:line="360" w:lineRule="auto"/>
        <w:ind w:left="-90" w:right="4" w:firstLine="810"/>
        <w:rPr>
          <w:rFonts w:ascii="Times New Roman" w:hAnsi="Times New Roman" w:cs="Times New Roman"/>
          <w:color w:val="231F20"/>
          <w:w w:val="108"/>
          <w:sz w:val="24"/>
          <w:szCs w:val="24"/>
        </w:rPr>
      </w:pPr>
      <w:r w:rsidRPr="007E7D03">
        <w:rPr>
          <w:rFonts w:ascii="Times New Roman" w:hAnsi="Times New Roman" w:cs="Times New Roman"/>
          <w:color w:val="231F20"/>
          <w:w w:val="108"/>
          <w:sz w:val="24"/>
          <w:szCs w:val="24"/>
        </w:rPr>
        <w:t>Since the adoption of the Charter 68 years ago, the world community has come far in the development of both a comprehensive body of law and institutions to protect and promote human rights and importantly, a discourse that supports those rights. The emergent set of rules, resources, norms, standards, protocols, institutional frameworks, and communication practices that now constitute the “structure” of the human rights regime and thereby facilitate and constrain state action, has become far more extensive and detailed.</w:t>
      </w:r>
    </w:p>
    <w:p w:rsidR="00DA2B16" w:rsidRPr="007E7D03" w:rsidRDefault="00DA2B16" w:rsidP="00DA2B16">
      <w:pPr>
        <w:pStyle w:val="BodyText"/>
        <w:spacing w:before="127" w:line="360" w:lineRule="auto"/>
        <w:ind w:left="-90" w:right="4" w:firstLine="810"/>
        <w:rPr>
          <w:rFonts w:ascii="Times New Roman" w:hAnsi="Times New Roman" w:cs="Times New Roman"/>
          <w:color w:val="231F20"/>
          <w:w w:val="108"/>
          <w:sz w:val="24"/>
          <w:szCs w:val="24"/>
        </w:rPr>
      </w:pPr>
      <w:r w:rsidRPr="007E7D03">
        <w:rPr>
          <w:rFonts w:ascii="Times New Roman" w:hAnsi="Times New Roman" w:cs="Times New Roman"/>
          <w:color w:val="231F20"/>
          <w:w w:val="108"/>
          <w:sz w:val="24"/>
          <w:szCs w:val="24"/>
        </w:rPr>
        <w:lastRenderedPageBreak/>
        <w:t>The evolutionary process of legitimation of the human rights regime sheds light on several features that we argue are necessary for a CSR regime to develop. First, the unfolding narrative shows the ways in which the formal articulation of norms and expectations is a necessary, although insufficient, condition for the establishment of an international regime. Second, we see the increasing role that NGOs can play when rights or sustainability discourse becomes an accepted frame of discussion. Third, the process illustrates how power relations among NGOs, governments, and other international actors (including corporations) can shift over time. Fourth, as power relations shift, networks are reconfigured, giving space to new voices and processes. And finally, as more actors gain legitimacy in the conversations, sectors blur and new possibilities, both positive and negative, emerge.</w:t>
      </w:r>
    </w:p>
    <w:p w:rsidR="00DA2B16" w:rsidRPr="007E7D03" w:rsidRDefault="00643A8D" w:rsidP="003D5DCD">
      <w:pPr>
        <w:pStyle w:val="BodyText"/>
        <w:tabs>
          <w:tab w:val="left" w:pos="720"/>
        </w:tabs>
        <w:spacing w:before="127" w:line="360" w:lineRule="auto"/>
        <w:ind w:left="-90" w:right="4"/>
        <w:rPr>
          <w:rFonts w:ascii="Times New Roman" w:hAnsi="Times New Roman" w:cs="Times New Roman"/>
          <w:color w:val="231F20"/>
          <w:w w:val="108"/>
          <w:sz w:val="24"/>
          <w:szCs w:val="24"/>
        </w:rPr>
      </w:pPr>
      <w:r w:rsidRPr="007E7D03">
        <w:rPr>
          <w:rFonts w:ascii="Times New Roman" w:hAnsi="Times New Roman" w:cs="Times New Roman"/>
          <w:color w:val="231F20"/>
          <w:w w:val="108"/>
          <w:sz w:val="24"/>
          <w:szCs w:val="24"/>
        </w:rPr>
        <w:tab/>
      </w:r>
      <w:r w:rsidR="00DA2B16" w:rsidRPr="007E7D03">
        <w:rPr>
          <w:rFonts w:ascii="Times New Roman" w:hAnsi="Times New Roman" w:cs="Times New Roman"/>
          <w:color w:val="231F20"/>
          <w:w w:val="108"/>
          <w:sz w:val="24"/>
          <w:szCs w:val="24"/>
        </w:rPr>
        <w:t>Connecting structure, discourse, and action</w:t>
      </w:r>
    </w:p>
    <w:p w:rsidR="00DA2B16" w:rsidRPr="007E7D03" w:rsidRDefault="00DA2B16" w:rsidP="007E7D03">
      <w:pPr>
        <w:pStyle w:val="BodyText"/>
        <w:spacing w:before="127" w:line="360" w:lineRule="auto"/>
        <w:ind w:left="-90" w:right="4" w:firstLine="810"/>
        <w:rPr>
          <w:rFonts w:ascii="Times New Roman" w:hAnsi="Times New Roman" w:cs="Times New Roman"/>
          <w:color w:val="231F20"/>
          <w:w w:val="108"/>
          <w:sz w:val="24"/>
          <w:szCs w:val="24"/>
        </w:rPr>
      </w:pPr>
      <w:r w:rsidRPr="007E7D03">
        <w:rPr>
          <w:rFonts w:ascii="Times New Roman" w:hAnsi="Times New Roman" w:cs="Times New Roman"/>
          <w:color w:val="231F20"/>
          <w:w w:val="108"/>
          <w:sz w:val="24"/>
          <w:szCs w:val="24"/>
        </w:rPr>
        <w:t xml:space="preserve">Previous work has demonstrated that the initial organizational network that developed as a direct result of the adoption of the Universal Declaration of Human rights was a network with substantial structural holes that limited its effectiveness (Stohl and Stohl, 2005). Specifically, structural holes are disconnections within a network. Burt (1992) argues that either side of a structural hole embeds different types of information, such that if a person or organization bridges the hole, </w:t>
      </w:r>
      <w:r w:rsidR="00D82274" w:rsidRPr="007E7D03">
        <w:rPr>
          <w:rFonts w:ascii="Times New Roman" w:hAnsi="Times New Roman" w:cs="Times New Roman"/>
          <w:color w:val="231F20"/>
          <w:w w:val="108"/>
          <w:sz w:val="24"/>
          <w:szCs w:val="24"/>
        </w:rPr>
        <w:t xml:space="preserve">their power is increased because they are </w:t>
      </w:r>
      <w:r w:rsidRPr="007E7D03">
        <w:rPr>
          <w:rFonts w:ascii="Times New Roman" w:hAnsi="Times New Roman" w:cs="Times New Roman"/>
          <w:color w:val="231F20"/>
          <w:w w:val="108"/>
          <w:sz w:val="24"/>
          <w:szCs w:val="24"/>
        </w:rPr>
        <w:t xml:space="preserve">privy to </w:t>
      </w:r>
      <w:r w:rsidR="00D82274" w:rsidRPr="007E7D03">
        <w:rPr>
          <w:rFonts w:ascii="Times New Roman" w:hAnsi="Times New Roman" w:cs="Times New Roman"/>
          <w:color w:val="231F20"/>
          <w:w w:val="108"/>
          <w:sz w:val="24"/>
          <w:szCs w:val="24"/>
        </w:rPr>
        <w:t>all unique information and know who can use it (access</w:t>
      </w:r>
      <w:proofErr w:type="gramStart"/>
      <w:r w:rsidR="00D82274" w:rsidRPr="007E7D03">
        <w:rPr>
          <w:rFonts w:ascii="Times New Roman" w:hAnsi="Times New Roman" w:cs="Times New Roman"/>
          <w:color w:val="231F20"/>
          <w:w w:val="108"/>
          <w:sz w:val="24"/>
          <w:szCs w:val="24"/>
        </w:rPr>
        <w:t>)  they</w:t>
      </w:r>
      <w:proofErr w:type="gramEnd"/>
      <w:r w:rsidR="00D82274" w:rsidRPr="007E7D03">
        <w:rPr>
          <w:rFonts w:ascii="Times New Roman" w:hAnsi="Times New Roman" w:cs="Times New Roman"/>
          <w:color w:val="231F20"/>
          <w:w w:val="108"/>
          <w:sz w:val="24"/>
          <w:szCs w:val="24"/>
        </w:rPr>
        <w:t xml:space="preserve"> have information earlier than others (timing), and gain advantage because  they are known by many others and are given legitimacy based on these contacts and information (referral). </w:t>
      </w:r>
      <w:r w:rsidRPr="007E7D03">
        <w:rPr>
          <w:rFonts w:ascii="Times New Roman" w:hAnsi="Times New Roman" w:cs="Times New Roman"/>
          <w:color w:val="231F20"/>
          <w:w w:val="108"/>
          <w:sz w:val="24"/>
          <w:szCs w:val="24"/>
        </w:rPr>
        <w:t xml:space="preserve"> </w:t>
      </w:r>
    </w:p>
    <w:p w:rsidR="00DA2B16" w:rsidRPr="007E7D03" w:rsidRDefault="00DA2B16" w:rsidP="00DA2B16">
      <w:pPr>
        <w:pStyle w:val="BodyText"/>
        <w:spacing w:before="127" w:line="360" w:lineRule="auto"/>
        <w:ind w:left="-90" w:right="4" w:firstLine="810"/>
        <w:rPr>
          <w:rFonts w:ascii="Times New Roman" w:hAnsi="Times New Roman" w:cs="Times New Roman"/>
          <w:sz w:val="24"/>
          <w:szCs w:val="24"/>
        </w:rPr>
      </w:pPr>
      <w:r w:rsidRPr="007E7D03">
        <w:rPr>
          <w:rFonts w:ascii="Times New Roman" w:hAnsi="Times New Roman" w:cs="Times New Roman"/>
          <w:color w:val="231F20"/>
          <w:w w:val="108"/>
          <w:sz w:val="24"/>
          <w:szCs w:val="24"/>
        </w:rPr>
        <w:t xml:space="preserve">After the adoption of the Declaration of Human Rights, NGOs were in a position to fill the bureaucratic as well as ideological structural holes that were created out of the new UN mandate. NGOs played the role of information brokers whose activities were both mediated by, and productive of, the emerging structures. The NGOs provided watchdogs, expertise, information, and basic work for a UN organization which was often immobilized by its inherent organizational contradictions and the resultant under-funding (Farer, 1992). Moreover, NGOs gave legitimacy and integrity to the global human rights project providing pathways for alternative and competing interpretations of the data and what they meant. NGOs could not implement policy on behalf of the UN but they could </w:t>
      </w:r>
      <w:r w:rsidRPr="007E7D03">
        <w:rPr>
          <w:rFonts w:ascii="Times New Roman" w:hAnsi="Times New Roman" w:cs="Times New Roman"/>
          <w:color w:val="231F20"/>
          <w:w w:val="108"/>
          <w:sz w:val="24"/>
          <w:szCs w:val="24"/>
        </w:rPr>
        <w:lastRenderedPageBreak/>
        <w:t xml:space="preserve">identify violations and inform the world. As outsiders “on the inside” they could pressure individual nation states to respond in some way by calling for sanctions, boycotts, embargos, and other forms of public pressures (Apodaca et al., 1998). NGOs provided information and helped establish supportive relational links between the established network and the public. Scholars of human rights have noted how the insinuation of NGOs into international institutional apparatus was not always welcome but the information, efficiency, and legitimacy they brought to the </w:t>
      </w:r>
      <w:r w:rsidRPr="007E7D03">
        <w:rPr>
          <w:rFonts w:ascii="Times New Roman" w:hAnsi="Times New Roman" w:cs="Times New Roman"/>
          <w:color w:val="231F20"/>
          <w:w w:val="105"/>
          <w:sz w:val="24"/>
          <w:szCs w:val="24"/>
        </w:rPr>
        <w:t>enterprise</w:t>
      </w:r>
      <w:r w:rsidRPr="007E7D03">
        <w:rPr>
          <w:rFonts w:ascii="Times New Roman" w:hAnsi="Times New Roman" w:cs="Times New Roman"/>
          <w:color w:val="231F20"/>
          <w:spacing w:val="11"/>
          <w:w w:val="105"/>
          <w:sz w:val="24"/>
          <w:szCs w:val="24"/>
        </w:rPr>
        <w:t xml:space="preserve"> </w:t>
      </w:r>
      <w:r w:rsidRPr="007E7D03">
        <w:rPr>
          <w:rFonts w:ascii="Times New Roman" w:hAnsi="Times New Roman" w:cs="Times New Roman"/>
          <w:color w:val="231F20"/>
          <w:w w:val="105"/>
          <w:sz w:val="24"/>
          <w:szCs w:val="24"/>
        </w:rPr>
        <w:t>were</w:t>
      </w:r>
      <w:r w:rsidRPr="007E7D03">
        <w:rPr>
          <w:rFonts w:ascii="Times New Roman" w:hAnsi="Times New Roman" w:cs="Times New Roman"/>
          <w:color w:val="231F20"/>
          <w:spacing w:val="12"/>
          <w:w w:val="105"/>
          <w:sz w:val="24"/>
          <w:szCs w:val="24"/>
        </w:rPr>
        <w:t xml:space="preserve"> </w:t>
      </w:r>
      <w:r w:rsidRPr="007E7D03">
        <w:rPr>
          <w:rFonts w:ascii="Times New Roman" w:hAnsi="Times New Roman" w:cs="Times New Roman"/>
          <w:color w:val="231F20"/>
          <w:w w:val="105"/>
          <w:sz w:val="24"/>
          <w:szCs w:val="24"/>
        </w:rPr>
        <w:t>often</w:t>
      </w:r>
      <w:r w:rsidRPr="007E7D03">
        <w:rPr>
          <w:rFonts w:ascii="Times New Roman" w:hAnsi="Times New Roman" w:cs="Times New Roman"/>
          <w:color w:val="231F20"/>
          <w:spacing w:val="10"/>
          <w:w w:val="105"/>
          <w:sz w:val="24"/>
          <w:szCs w:val="24"/>
        </w:rPr>
        <w:t xml:space="preserve"> </w:t>
      </w:r>
      <w:r w:rsidRPr="007E7D03">
        <w:rPr>
          <w:rFonts w:ascii="Times New Roman" w:hAnsi="Times New Roman" w:cs="Times New Roman"/>
          <w:color w:val="231F20"/>
          <w:w w:val="105"/>
          <w:sz w:val="24"/>
          <w:szCs w:val="24"/>
        </w:rPr>
        <w:t>crucial</w:t>
      </w:r>
      <w:r w:rsidRPr="007E7D03">
        <w:rPr>
          <w:rFonts w:ascii="Times New Roman" w:hAnsi="Times New Roman" w:cs="Times New Roman"/>
          <w:color w:val="231F20"/>
          <w:spacing w:val="10"/>
          <w:w w:val="105"/>
          <w:sz w:val="24"/>
          <w:szCs w:val="24"/>
        </w:rPr>
        <w:t xml:space="preserve"> </w:t>
      </w:r>
      <w:r w:rsidRPr="007E7D03">
        <w:rPr>
          <w:rFonts w:ascii="Times New Roman" w:hAnsi="Times New Roman" w:cs="Times New Roman"/>
          <w:color w:val="231F20"/>
          <w:w w:val="105"/>
          <w:sz w:val="24"/>
          <w:szCs w:val="24"/>
        </w:rPr>
        <w:t>for</w:t>
      </w:r>
      <w:r w:rsidRPr="007E7D03">
        <w:rPr>
          <w:rFonts w:ascii="Times New Roman" w:hAnsi="Times New Roman" w:cs="Times New Roman"/>
          <w:color w:val="231F20"/>
          <w:spacing w:val="11"/>
          <w:w w:val="105"/>
          <w:sz w:val="24"/>
          <w:szCs w:val="24"/>
        </w:rPr>
        <w:t xml:space="preserve"> </w:t>
      </w:r>
      <w:r w:rsidRPr="007E7D03">
        <w:rPr>
          <w:rFonts w:ascii="Times New Roman" w:hAnsi="Times New Roman" w:cs="Times New Roman"/>
          <w:color w:val="231F20"/>
          <w:w w:val="105"/>
          <w:sz w:val="24"/>
          <w:szCs w:val="24"/>
        </w:rPr>
        <w:t>its</w:t>
      </w:r>
      <w:r w:rsidRPr="007E7D03">
        <w:rPr>
          <w:rFonts w:ascii="Times New Roman" w:hAnsi="Times New Roman" w:cs="Times New Roman"/>
          <w:color w:val="231F20"/>
          <w:spacing w:val="10"/>
          <w:w w:val="105"/>
          <w:sz w:val="24"/>
          <w:szCs w:val="24"/>
        </w:rPr>
        <w:t xml:space="preserve"> </w:t>
      </w:r>
      <w:r w:rsidRPr="007E7D03">
        <w:rPr>
          <w:rFonts w:ascii="Times New Roman" w:hAnsi="Times New Roman" w:cs="Times New Roman"/>
          <w:color w:val="231F20"/>
          <w:w w:val="105"/>
          <w:sz w:val="24"/>
          <w:szCs w:val="24"/>
        </w:rPr>
        <w:t>success.</w:t>
      </w:r>
      <w:r w:rsidRPr="007E7D03">
        <w:rPr>
          <w:rFonts w:ascii="Times New Roman" w:hAnsi="Times New Roman" w:cs="Times New Roman"/>
          <w:color w:val="231F20"/>
          <w:spacing w:val="11"/>
          <w:w w:val="105"/>
          <w:sz w:val="24"/>
          <w:szCs w:val="24"/>
        </w:rPr>
        <w:t xml:space="preserve"> </w:t>
      </w:r>
      <w:r w:rsidRPr="007E7D03">
        <w:rPr>
          <w:rFonts w:ascii="Times New Roman" w:hAnsi="Times New Roman" w:cs="Times New Roman"/>
          <w:color w:val="231F20"/>
          <w:w w:val="105"/>
          <w:sz w:val="24"/>
          <w:szCs w:val="24"/>
        </w:rPr>
        <w:t>International</w:t>
      </w:r>
      <w:r w:rsidRPr="007E7D03">
        <w:rPr>
          <w:rFonts w:ascii="Times New Roman" w:hAnsi="Times New Roman" w:cs="Times New Roman"/>
          <w:color w:val="231F20"/>
          <w:spacing w:val="10"/>
          <w:w w:val="105"/>
          <w:sz w:val="24"/>
          <w:szCs w:val="24"/>
        </w:rPr>
        <w:t xml:space="preserve"> </w:t>
      </w:r>
      <w:r w:rsidRPr="007E7D03">
        <w:rPr>
          <w:rFonts w:ascii="Times New Roman" w:hAnsi="Times New Roman" w:cs="Times New Roman"/>
          <w:color w:val="231F20"/>
          <w:w w:val="105"/>
          <w:sz w:val="24"/>
          <w:szCs w:val="24"/>
        </w:rPr>
        <w:t>governmental</w:t>
      </w:r>
      <w:r w:rsidRPr="007E7D03">
        <w:rPr>
          <w:rFonts w:ascii="Times New Roman" w:hAnsi="Times New Roman" w:cs="Times New Roman"/>
          <w:color w:val="231F20"/>
          <w:spacing w:val="11"/>
          <w:w w:val="105"/>
          <w:sz w:val="24"/>
          <w:szCs w:val="24"/>
        </w:rPr>
        <w:t xml:space="preserve"> </w:t>
      </w:r>
      <w:r w:rsidRPr="007E7D03">
        <w:rPr>
          <w:rFonts w:ascii="Times New Roman" w:hAnsi="Times New Roman" w:cs="Times New Roman"/>
          <w:color w:val="231F20"/>
          <w:w w:val="105"/>
          <w:sz w:val="24"/>
          <w:szCs w:val="24"/>
        </w:rPr>
        <w:t>organizations</w:t>
      </w:r>
      <w:r w:rsidRPr="007E7D03">
        <w:rPr>
          <w:rFonts w:ascii="Times New Roman" w:hAnsi="Times New Roman" w:cs="Times New Roman"/>
          <w:color w:val="231F20"/>
          <w:spacing w:val="-53"/>
          <w:w w:val="105"/>
          <w:sz w:val="24"/>
          <w:szCs w:val="24"/>
        </w:rPr>
        <w:t xml:space="preserve"> </w:t>
      </w:r>
      <w:r w:rsidRPr="007E7D03">
        <w:rPr>
          <w:rFonts w:ascii="Times New Roman" w:hAnsi="Times New Roman" w:cs="Times New Roman"/>
          <w:color w:val="231F20"/>
          <w:w w:val="105"/>
          <w:sz w:val="24"/>
          <w:szCs w:val="24"/>
        </w:rPr>
        <w:t>(IGOs)</w:t>
      </w:r>
      <w:r w:rsidRPr="007E7D03">
        <w:rPr>
          <w:rFonts w:ascii="Times New Roman" w:hAnsi="Times New Roman" w:cs="Times New Roman"/>
          <w:color w:val="231F20"/>
          <w:spacing w:val="21"/>
          <w:w w:val="105"/>
          <w:sz w:val="24"/>
          <w:szCs w:val="24"/>
        </w:rPr>
        <w:t xml:space="preserve"> </w:t>
      </w:r>
      <w:r w:rsidRPr="007E7D03">
        <w:rPr>
          <w:rFonts w:ascii="Times New Roman" w:hAnsi="Times New Roman" w:cs="Times New Roman"/>
          <w:color w:val="231F20"/>
          <w:w w:val="105"/>
          <w:sz w:val="24"/>
          <w:szCs w:val="24"/>
        </w:rPr>
        <w:t>and</w:t>
      </w:r>
      <w:r w:rsidRPr="007E7D03">
        <w:rPr>
          <w:rFonts w:ascii="Times New Roman" w:hAnsi="Times New Roman" w:cs="Times New Roman"/>
          <w:color w:val="231F20"/>
          <w:spacing w:val="21"/>
          <w:w w:val="105"/>
          <w:sz w:val="24"/>
          <w:szCs w:val="24"/>
        </w:rPr>
        <w:t xml:space="preserve"> </w:t>
      </w:r>
      <w:r w:rsidRPr="007E7D03">
        <w:rPr>
          <w:rFonts w:ascii="Times New Roman" w:hAnsi="Times New Roman" w:cs="Times New Roman"/>
          <w:color w:val="231F20"/>
          <w:w w:val="105"/>
          <w:sz w:val="24"/>
          <w:szCs w:val="24"/>
        </w:rPr>
        <w:t>states</w:t>
      </w:r>
      <w:r w:rsidRPr="007E7D03">
        <w:rPr>
          <w:rFonts w:ascii="Times New Roman" w:hAnsi="Times New Roman" w:cs="Times New Roman"/>
          <w:color w:val="231F20"/>
          <w:spacing w:val="21"/>
          <w:w w:val="105"/>
          <w:sz w:val="24"/>
          <w:szCs w:val="24"/>
        </w:rPr>
        <w:t xml:space="preserve"> </w:t>
      </w:r>
      <w:r w:rsidRPr="007E7D03">
        <w:rPr>
          <w:rFonts w:ascii="Times New Roman" w:hAnsi="Times New Roman" w:cs="Times New Roman"/>
          <w:color w:val="231F20"/>
          <w:w w:val="105"/>
          <w:sz w:val="24"/>
          <w:szCs w:val="24"/>
        </w:rPr>
        <w:t>came</w:t>
      </w:r>
      <w:r w:rsidRPr="007E7D03">
        <w:rPr>
          <w:rFonts w:ascii="Times New Roman" w:hAnsi="Times New Roman" w:cs="Times New Roman"/>
          <w:color w:val="231F20"/>
          <w:spacing w:val="22"/>
          <w:w w:val="105"/>
          <w:sz w:val="24"/>
          <w:szCs w:val="24"/>
        </w:rPr>
        <w:t xml:space="preserve"> </w:t>
      </w:r>
      <w:r w:rsidRPr="007E7D03">
        <w:rPr>
          <w:rFonts w:ascii="Times New Roman" w:hAnsi="Times New Roman" w:cs="Times New Roman"/>
          <w:color w:val="231F20"/>
          <w:w w:val="105"/>
          <w:sz w:val="24"/>
          <w:szCs w:val="24"/>
        </w:rPr>
        <w:t>to</w:t>
      </w:r>
      <w:r w:rsidRPr="007E7D03">
        <w:rPr>
          <w:rFonts w:ascii="Times New Roman" w:hAnsi="Times New Roman" w:cs="Times New Roman"/>
          <w:color w:val="231F20"/>
          <w:spacing w:val="21"/>
          <w:w w:val="105"/>
          <w:sz w:val="24"/>
          <w:szCs w:val="24"/>
        </w:rPr>
        <w:t xml:space="preserve"> </w:t>
      </w:r>
      <w:r w:rsidRPr="007E7D03">
        <w:rPr>
          <w:rFonts w:ascii="Times New Roman" w:hAnsi="Times New Roman" w:cs="Times New Roman"/>
          <w:color w:val="231F20"/>
          <w:w w:val="105"/>
          <w:sz w:val="24"/>
          <w:szCs w:val="24"/>
        </w:rPr>
        <w:t>realize</w:t>
      </w:r>
      <w:r w:rsidRPr="007E7D03">
        <w:rPr>
          <w:rFonts w:ascii="Times New Roman" w:hAnsi="Times New Roman" w:cs="Times New Roman"/>
          <w:color w:val="231F20"/>
          <w:spacing w:val="22"/>
          <w:w w:val="105"/>
          <w:sz w:val="24"/>
          <w:szCs w:val="24"/>
        </w:rPr>
        <w:t xml:space="preserve"> </w:t>
      </w:r>
      <w:r w:rsidRPr="007E7D03">
        <w:rPr>
          <w:rFonts w:ascii="Times New Roman" w:hAnsi="Times New Roman" w:cs="Times New Roman"/>
          <w:color w:val="231F20"/>
          <w:w w:val="105"/>
          <w:sz w:val="24"/>
          <w:szCs w:val="24"/>
        </w:rPr>
        <w:t>that</w:t>
      </w:r>
      <w:r w:rsidRPr="007E7D03">
        <w:rPr>
          <w:rFonts w:ascii="Times New Roman" w:hAnsi="Times New Roman" w:cs="Times New Roman"/>
          <w:color w:val="231F20"/>
          <w:spacing w:val="21"/>
          <w:w w:val="105"/>
          <w:sz w:val="24"/>
          <w:szCs w:val="24"/>
        </w:rPr>
        <w:t xml:space="preserve"> </w:t>
      </w:r>
      <w:r w:rsidRPr="007E7D03">
        <w:rPr>
          <w:rFonts w:ascii="Times New Roman" w:hAnsi="Times New Roman" w:cs="Times New Roman"/>
          <w:color w:val="231F20"/>
          <w:w w:val="105"/>
          <w:sz w:val="24"/>
          <w:szCs w:val="24"/>
        </w:rPr>
        <w:t>“partnership</w:t>
      </w:r>
      <w:r w:rsidRPr="007E7D03">
        <w:rPr>
          <w:rFonts w:ascii="Times New Roman" w:hAnsi="Times New Roman" w:cs="Times New Roman"/>
          <w:color w:val="231F20"/>
          <w:spacing w:val="22"/>
          <w:w w:val="105"/>
          <w:sz w:val="24"/>
          <w:szCs w:val="24"/>
        </w:rPr>
        <w:t xml:space="preserve"> </w:t>
      </w:r>
      <w:r w:rsidRPr="007E7D03">
        <w:rPr>
          <w:rFonts w:ascii="Times New Roman" w:hAnsi="Times New Roman" w:cs="Times New Roman"/>
          <w:color w:val="231F20"/>
          <w:w w:val="105"/>
          <w:sz w:val="24"/>
          <w:szCs w:val="24"/>
        </w:rPr>
        <w:t>with</w:t>
      </w:r>
      <w:r w:rsidRPr="007E7D03">
        <w:rPr>
          <w:rFonts w:ascii="Times New Roman" w:hAnsi="Times New Roman" w:cs="Times New Roman"/>
          <w:color w:val="231F20"/>
          <w:spacing w:val="22"/>
          <w:w w:val="105"/>
          <w:sz w:val="24"/>
          <w:szCs w:val="24"/>
        </w:rPr>
        <w:t xml:space="preserve"> </w:t>
      </w:r>
      <w:r w:rsidRPr="007E7D03">
        <w:rPr>
          <w:rFonts w:ascii="Times New Roman" w:hAnsi="Times New Roman" w:cs="Times New Roman"/>
          <w:color w:val="231F20"/>
          <w:w w:val="105"/>
          <w:sz w:val="24"/>
          <w:szCs w:val="24"/>
        </w:rPr>
        <w:t>NGOs</w:t>
      </w:r>
      <w:r w:rsidRPr="007E7D03">
        <w:rPr>
          <w:rFonts w:ascii="Times New Roman" w:hAnsi="Times New Roman" w:cs="Times New Roman"/>
          <w:color w:val="231F20"/>
          <w:spacing w:val="22"/>
          <w:w w:val="105"/>
          <w:sz w:val="24"/>
          <w:szCs w:val="24"/>
        </w:rPr>
        <w:t xml:space="preserve"> </w:t>
      </w:r>
      <w:r w:rsidRPr="007E7D03">
        <w:rPr>
          <w:rFonts w:ascii="Times New Roman" w:hAnsi="Times New Roman" w:cs="Times New Roman"/>
          <w:color w:val="231F20"/>
          <w:w w:val="105"/>
          <w:sz w:val="24"/>
          <w:szCs w:val="24"/>
        </w:rPr>
        <w:t>contribute</w:t>
      </w:r>
      <w:r w:rsidRPr="007E7D03">
        <w:rPr>
          <w:rFonts w:ascii="Times New Roman" w:hAnsi="Times New Roman" w:cs="Times New Roman"/>
          <w:color w:val="231F20"/>
          <w:spacing w:val="21"/>
          <w:w w:val="105"/>
          <w:sz w:val="24"/>
          <w:szCs w:val="24"/>
        </w:rPr>
        <w:t xml:space="preserve"> </w:t>
      </w:r>
      <w:r w:rsidRPr="007E7D03">
        <w:rPr>
          <w:rFonts w:ascii="Times New Roman" w:hAnsi="Times New Roman" w:cs="Times New Roman"/>
          <w:color w:val="231F20"/>
          <w:w w:val="105"/>
          <w:sz w:val="24"/>
          <w:szCs w:val="24"/>
        </w:rPr>
        <w:t>to</w:t>
      </w:r>
      <w:r w:rsidRPr="007E7D03">
        <w:rPr>
          <w:rFonts w:ascii="Times New Roman" w:hAnsi="Times New Roman" w:cs="Times New Roman"/>
          <w:color w:val="231F20"/>
          <w:spacing w:val="21"/>
          <w:w w:val="105"/>
          <w:sz w:val="24"/>
          <w:szCs w:val="24"/>
        </w:rPr>
        <w:t xml:space="preserve"> </w:t>
      </w:r>
      <w:r w:rsidRPr="007E7D03">
        <w:rPr>
          <w:rFonts w:ascii="Times New Roman" w:hAnsi="Times New Roman" w:cs="Times New Roman"/>
          <w:color w:val="231F20"/>
          <w:w w:val="105"/>
          <w:sz w:val="24"/>
          <w:szCs w:val="24"/>
        </w:rPr>
        <w:t>more</w:t>
      </w:r>
      <w:r w:rsidRPr="007E7D03">
        <w:rPr>
          <w:rFonts w:ascii="Times New Roman" w:hAnsi="Times New Roman" w:cs="Times New Roman"/>
          <w:color w:val="231F20"/>
          <w:w w:val="99"/>
          <w:sz w:val="24"/>
          <w:szCs w:val="24"/>
        </w:rPr>
        <w:t xml:space="preserve"> </w:t>
      </w:r>
      <w:r w:rsidRPr="007E7D03">
        <w:rPr>
          <w:rFonts w:ascii="Times New Roman" w:hAnsi="Times New Roman" w:cs="Times New Roman"/>
          <w:color w:val="231F20"/>
          <w:w w:val="105"/>
          <w:sz w:val="24"/>
          <w:szCs w:val="24"/>
        </w:rPr>
        <w:t>efficient</w:t>
      </w:r>
      <w:r w:rsidRPr="007E7D03">
        <w:rPr>
          <w:rFonts w:ascii="Times New Roman" w:hAnsi="Times New Roman" w:cs="Times New Roman"/>
          <w:color w:val="231F20"/>
          <w:spacing w:val="18"/>
          <w:w w:val="105"/>
          <w:sz w:val="24"/>
          <w:szCs w:val="24"/>
        </w:rPr>
        <w:t xml:space="preserve"> </w:t>
      </w:r>
      <w:r w:rsidRPr="007E7D03">
        <w:rPr>
          <w:rFonts w:ascii="Times New Roman" w:hAnsi="Times New Roman" w:cs="Times New Roman"/>
          <w:color w:val="231F20"/>
          <w:w w:val="105"/>
          <w:sz w:val="24"/>
          <w:szCs w:val="24"/>
        </w:rPr>
        <w:t>implementation</w:t>
      </w:r>
      <w:r w:rsidRPr="007E7D03">
        <w:rPr>
          <w:rFonts w:ascii="Times New Roman" w:hAnsi="Times New Roman" w:cs="Times New Roman"/>
          <w:color w:val="231F20"/>
          <w:spacing w:val="19"/>
          <w:w w:val="105"/>
          <w:sz w:val="24"/>
          <w:szCs w:val="24"/>
        </w:rPr>
        <w:t xml:space="preserve"> </w:t>
      </w:r>
      <w:r w:rsidRPr="007E7D03">
        <w:rPr>
          <w:rFonts w:ascii="Times New Roman" w:hAnsi="Times New Roman" w:cs="Times New Roman"/>
          <w:color w:val="231F20"/>
          <w:w w:val="105"/>
          <w:sz w:val="24"/>
          <w:szCs w:val="24"/>
        </w:rPr>
        <w:t>and</w:t>
      </w:r>
      <w:r w:rsidRPr="007E7D03">
        <w:rPr>
          <w:rFonts w:ascii="Times New Roman" w:hAnsi="Times New Roman" w:cs="Times New Roman"/>
          <w:color w:val="231F20"/>
          <w:spacing w:val="17"/>
          <w:w w:val="105"/>
          <w:sz w:val="24"/>
          <w:szCs w:val="24"/>
        </w:rPr>
        <w:t xml:space="preserve"> </w:t>
      </w:r>
      <w:r w:rsidRPr="007E7D03">
        <w:rPr>
          <w:rFonts w:ascii="Times New Roman" w:hAnsi="Times New Roman" w:cs="Times New Roman"/>
          <w:color w:val="231F20"/>
          <w:w w:val="105"/>
          <w:sz w:val="24"/>
          <w:szCs w:val="24"/>
        </w:rPr>
        <w:t>a</w:t>
      </w:r>
      <w:r w:rsidRPr="007E7D03">
        <w:rPr>
          <w:rFonts w:ascii="Times New Roman" w:hAnsi="Times New Roman" w:cs="Times New Roman"/>
          <w:color w:val="231F20"/>
          <w:spacing w:val="18"/>
          <w:w w:val="105"/>
          <w:sz w:val="24"/>
          <w:szCs w:val="24"/>
        </w:rPr>
        <w:t xml:space="preserve"> </w:t>
      </w:r>
      <w:r w:rsidRPr="007E7D03">
        <w:rPr>
          <w:rFonts w:ascii="Times New Roman" w:hAnsi="Times New Roman" w:cs="Times New Roman"/>
          <w:color w:val="231F20"/>
          <w:w w:val="105"/>
          <w:sz w:val="24"/>
          <w:szCs w:val="24"/>
        </w:rPr>
        <w:t>lower</w:t>
      </w:r>
      <w:r w:rsidRPr="007E7D03">
        <w:rPr>
          <w:rFonts w:ascii="Times New Roman" w:hAnsi="Times New Roman" w:cs="Times New Roman"/>
          <w:color w:val="231F20"/>
          <w:spacing w:val="19"/>
          <w:w w:val="105"/>
          <w:sz w:val="24"/>
          <w:szCs w:val="24"/>
        </w:rPr>
        <w:t xml:space="preserve"> </w:t>
      </w:r>
      <w:r w:rsidRPr="007E7D03">
        <w:rPr>
          <w:rFonts w:ascii="Times New Roman" w:hAnsi="Times New Roman" w:cs="Times New Roman"/>
          <w:color w:val="231F20"/>
          <w:w w:val="105"/>
          <w:sz w:val="24"/>
          <w:szCs w:val="24"/>
        </w:rPr>
        <w:t>rate</w:t>
      </w:r>
      <w:r w:rsidRPr="007E7D03">
        <w:rPr>
          <w:rFonts w:ascii="Times New Roman" w:hAnsi="Times New Roman" w:cs="Times New Roman"/>
          <w:color w:val="231F20"/>
          <w:spacing w:val="20"/>
          <w:w w:val="105"/>
          <w:sz w:val="24"/>
          <w:szCs w:val="24"/>
        </w:rPr>
        <w:t xml:space="preserve"> </w:t>
      </w:r>
      <w:r w:rsidRPr="007E7D03">
        <w:rPr>
          <w:rFonts w:ascii="Times New Roman" w:hAnsi="Times New Roman" w:cs="Times New Roman"/>
          <w:color w:val="231F20"/>
          <w:w w:val="105"/>
          <w:sz w:val="24"/>
          <w:szCs w:val="24"/>
        </w:rPr>
        <w:t>of</w:t>
      </w:r>
      <w:r w:rsidRPr="007E7D03">
        <w:rPr>
          <w:rFonts w:ascii="Times New Roman" w:hAnsi="Times New Roman" w:cs="Times New Roman"/>
          <w:color w:val="231F20"/>
          <w:spacing w:val="17"/>
          <w:w w:val="105"/>
          <w:sz w:val="24"/>
          <w:szCs w:val="24"/>
        </w:rPr>
        <w:t xml:space="preserve"> </w:t>
      </w:r>
      <w:r w:rsidRPr="007E7D03">
        <w:rPr>
          <w:rFonts w:ascii="Times New Roman" w:hAnsi="Times New Roman" w:cs="Times New Roman"/>
          <w:color w:val="231F20"/>
          <w:w w:val="105"/>
          <w:sz w:val="24"/>
          <w:szCs w:val="24"/>
        </w:rPr>
        <w:t>failure;</w:t>
      </w:r>
      <w:r w:rsidRPr="007E7D03">
        <w:rPr>
          <w:rFonts w:ascii="Times New Roman" w:hAnsi="Times New Roman" w:cs="Times New Roman"/>
          <w:color w:val="231F20"/>
          <w:spacing w:val="19"/>
          <w:w w:val="105"/>
          <w:sz w:val="24"/>
          <w:szCs w:val="24"/>
        </w:rPr>
        <w:t xml:space="preserve"> </w:t>
      </w:r>
      <w:r w:rsidRPr="007E7D03">
        <w:rPr>
          <w:rFonts w:ascii="Times New Roman" w:hAnsi="Times New Roman" w:cs="Times New Roman"/>
          <w:color w:val="231F20"/>
          <w:w w:val="105"/>
          <w:sz w:val="24"/>
          <w:szCs w:val="24"/>
        </w:rPr>
        <w:t>a</w:t>
      </w:r>
      <w:r w:rsidRPr="007E7D03">
        <w:rPr>
          <w:rFonts w:ascii="Times New Roman" w:hAnsi="Times New Roman" w:cs="Times New Roman"/>
          <w:color w:val="231F20"/>
          <w:spacing w:val="17"/>
          <w:w w:val="105"/>
          <w:sz w:val="24"/>
          <w:szCs w:val="24"/>
        </w:rPr>
        <w:t xml:space="preserve"> </w:t>
      </w:r>
      <w:r w:rsidRPr="007E7D03">
        <w:rPr>
          <w:rFonts w:ascii="Times New Roman" w:hAnsi="Times New Roman" w:cs="Times New Roman"/>
          <w:color w:val="231F20"/>
          <w:w w:val="105"/>
          <w:sz w:val="24"/>
          <w:szCs w:val="24"/>
        </w:rPr>
        <w:t>better</w:t>
      </w:r>
      <w:r w:rsidRPr="007E7D03">
        <w:rPr>
          <w:rFonts w:ascii="Times New Roman" w:hAnsi="Times New Roman" w:cs="Times New Roman"/>
          <w:color w:val="231F20"/>
          <w:spacing w:val="18"/>
          <w:w w:val="105"/>
          <w:sz w:val="24"/>
          <w:szCs w:val="24"/>
        </w:rPr>
        <w:t xml:space="preserve"> </w:t>
      </w:r>
      <w:r w:rsidRPr="007E7D03">
        <w:rPr>
          <w:rFonts w:ascii="Times New Roman" w:hAnsi="Times New Roman" w:cs="Times New Roman"/>
          <w:color w:val="231F20"/>
          <w:w w:val="105"/>
          <w:sz w:val="24"/>
          <w:szCs w:val="24"/>
        </w:rPr>
        <w:t>public</w:t>
      </w:r>
      <w:r w:rsidRPr="007E7D03">
        <w:rPr>
          <w:rFonts w:ascii="Times New Roman" w:hAnsi="Times New Roman" w:cs="Times New Roman"/>
          <w:color w:val="231F20"/>
          <w:spacing w:val="19"/>
          <w:w w:val="105"/>
          <w:sz w:val="24"/>
          <w:szCs w:val="24"/>
        </w:rPr>
        <w:t xml:space="preserve"> </w:t>
      </w:r>
      <w:r w:rsidRPr="007E7D03">
        <w:rPr>
          <w:rFonts w:ascii="Times New Roman" w:hAnsi="Times New Roman" w:cs="Times New Roman"/>
          <w:color w:val="231F20"/>
          <w:w w:val="105"/>
          <w:sz w:val="24"/>
          <w:szCs w:val="24"/>
        </w:rPr>
        <w:t>image</w:t>
      </w:r>
      <w:r w:rsidRPr="007E7D03">
        <w:rPr>
          <w:rFonts w:ascii="Times New Roman" w:hAnsi="Times New Roman" w:cs="Times New Roman"/>
          <w:color w:val="231F20"/>
          <w:spacing w:val="17"/>
          <w:w w:val="105"/>
          <w:sz w:val="24"/>
          <w:szCs w:val="24"/>
        </w:rPr>
        <w:t xml:space="preserve"> </w:t>
      </w:r>
      <w:r w:rsidRPr="007E7D03">
        <w:rPr>
          <w:rFonts w:ascii="Times New Roman" w:hAnsi="Times New Roman" w:cs="Times New Roman"/>
          <w:color w:val="231F20"/>
          <w:w w:val="105"/>
          <w:sz w:val="24"/>
          <w:szCs w:val="24"/>
        </w:rPr>
        <w:t>and</w:t>
      </w:r>
      <w:r w:rsidRPr="007E7D03">
        <w:rPr>
          <w:rFonts w:ascii="Times New Roman" w:hAnsi="Times New Roman" w:cs="Times New Roman"/>
          <w:color w:val="231F20"/>
          <w:spacing w:val="17"/>
          <w:w w:val="105"/>
          <w:sz w:val="24"/>
          <w:szCs w:val="24"/>
        </w:rPr>
        <w:t xml:space="preserve"> </w:t>
      </w:r>
      <w:r w:rsidRPr="007E7D03">
        <w:rPr>
          <w:rFonts w:ascii="Times New Roman" w:hAnsi="Times New Roman" w:cs="Times New Roman"/>
          <w:color w:val="231F20"/>
          <w:w w:val="105"/>
          <w:sz w:val="24"/>
          <w:szCs w:val="24"/>
        </w:rPr>
        <w:t>more</w:t>
      </w:r>
      <w:r w:rsidRPr="007E7D03">
        <w:rPr>
          <w:rFonts w:ascii="Times New Roman" w:hAnsi="Times New Roman" w:cs="Times New Roman"/>
          <w:color w:val="231F20"/>
          <w:w w:val="99"/>
          <w:sz w:val="24"/>
          <w:szCs w:val="24"/>
        </w:rPr>
        <w:t xml:space="preserve"> </w:t>
      </w:r>
      <w:r w:rsidRPr="007E7D03">
        <w:rPr>
          <w:rFonts w:ascii="Times New Roman" w:hAnsi="Times New Roman" w:cs="Times New Roman"/>
          <w:color w:val="231F20"/>
          <w:w w:val="105"/>
          <w:sz w:val="24"/>
          <w:szCs w:val="24"/>
        </w:rPr>
        <w:t>political</w:t>
      </w:r>
      <w:r w:rsidRPr="007E7D03">
        <w:rPr>
          <w:rFonts w:ascii="Times New Roman" w:hAnsi="Times New Roman" w:cs="Times New Roman"/>
          <w:color w:val="231F20"/>
          <w:spacing w:val="-31"/>
          <w:w w:val="105"/>
          <w:sz w:val="24"/>
          <w:szCs w:val="24"/>
        </w:rPr>
        <w:t xml:space="preserve"> </w:t>
      </w:r>
      <w:r w:rsidRPr="007E7D03">
        <w:rPr>
          <w:rFonts w:ascii="Times New Roman" w:hAnsi="Times New Roman" w:cs="Times New Roman"/>
          <w:color w:val="231F20"/>
          <w:w w:val="105"/>
          <w:sz w:val="24"/>
          <w:szCs w:val="24"/>
        </w:rPr>
        <w:t>support”</w:t>
      </w:r>
      <w:r w:rsidRPr="007E7D03">
        <w:rPr>
          <w:rFonts w:ascii="Times New Roman" w:hAnsi="Times New Roman" w:cs="Times New Roman"/>
          <w:color w:val="231F20"/>
          <w:spacing w:val="-30"/>
          <w:w w:val="105"/>
          <w:sz w:val="24"/>
          <w:szCs w:val="24"/>
        </w:rPr>
        <w:t xml:space="preserve"> </w:t>
      </w:r>
      <w:r w:rsidRPr="007E7D03">
        <w:rPr>
          <w:rFonts w:ascii="Times New Roman" w:hAnsi="Times New Roman" w:cs="Times New Roman"/>
          <w:color w:val="231F20"/>
          <w:w w:val="105"/>
          <w:sz w:val="24"/>
          <w:szCs w:val="24"/>
        </w:rPr>
        <w:t>(Edwards,</w:t>
      </w:r>
      <w:r w:rsidRPr="007E7D03">
        <w:rPr>
          <w:rFonts w:ascii="Times New Roman" w:hAnsi="Times New Roman" w:cs="Times New Roman"/>
          <w:color w:val="231F20"/>
          <w:spacing w:val="-30"/>
          <w:w w:val="105"/>
          <w:sz w:val="24"/>
          <w:szCs w:val="24"/>
        </w:rPr>
        <w:t xml:space="preserve"> </w:t>
      </w:r>
      <w:r w:rsidRPr="007E7D03">
        <w:rPr>
          <w:rFonts w:ascii="Times New Roman" w:hAnsi="Times New Roman" w:cs="Times New Roman"/>
          <w:color w:val="231F20"/>
          <w:w w:val="105"/>
          <w:sz w:val="24"/>
          <w:szCs w:val="24"/>
        </w:rPr>
        <w:t>2000,</w:t>
      </w:r>
      <w:r w:rsidRPr="007E7D03">
        <w:rPr>
          <w:rFonts w:ascii="Times New Roman" w:hAnsi="Times New Roman" w:cs="Times New Roman"/>
          <w:color w:val="231F20"/>
          <w:spacing w:val="-30"/>
          <w:w w:val="105"/>
          <w:sz w:val="24"/>
          <w:szCs w:val="24"/>
        </w:rPr>
        <w:t xml:space="preserve"> </w:t>
      </w:r>
      <w:r w:rsidRPr="007E7D03">
        <w:rPr>
          <w:rFonts w:ascii="Times New Roman" w:hAnsi="Times New Roman" w:cs="Times New Roman"/>
          <w:color w:val="231F20"/>
          <w:w w:val="105"/>
          <w:sz w:val="24"/>
          <w:szCs w:val="24"/>
        </w:rPr>
        <w:t>p.</w:t>
      </w:r>
      <w:r w:rsidRPr="007E7D03">
        <w:rPr>
          <w:rFonts w:ascii="Times New Roman" w:hAnsi="Times New Roman" w:cs="Times New Roman"/>
          <w:color w:val="231F20"/>
          <w:spacing w:val="-31"/>
          <w:w w:val="105"/>
          <w:sz w:val="24"/>
          <w:szCs w:val="24"/>
        </w:rPr>
        <w:t xml:space="preserve"> </w:t>
      </w:r>
      <w:r w:rsidRPr="007E7D03">
        <w:rPr>
          <w:rFonts w:ascii="Times New Roman" w:hAnsi="Times New Roman" w:cs="Times New Roman"/>
          <w:color w:val="231F20"/>
          <w:w w:val="105"/>
          <w:sz w:val="24"/>
          <w:szCs w:val="24"/>
        </w:rPr>
        <w:t>11).</w:t>
      </w:r>
    </w:p>
    <w:p w:rsidR="00DA2B16" w:rsidRPr="007E7D03" w:rsidRDefault="00DA2B16" w:rsidP="00DA2B16">
      <w:pPr>
        <w:pStyle w:val="BodyText"/>
        <w:spacing w:line="360" w:lineRule="auto"/>
        <w:ind w:left="-90" w:firstLine="810"/>
        <w:rPr>
          <w:rFonts w:ascii="Times New Roman" w:hAnsi="Times New Roman" w:cs="Times New Roman"/>
          <w:sz w:val="24"/>
          <w:szCs w:val="24"/>
        </w:rPr>
      </w:pPr>
      <w:r w:rsidRPr="007E7D03">
        <w:rPr>
          <w:rFonts w:ascii="Times New Roman" w:hAnsi="Times New Roman" w:cs="Times New Roman"/>
          <w:color w:val="231F20"/>
          <w:w w:val="105"/>
          <w:sz w:val="24"/>
          <w:szCs w:val="24"/>
        </w:rPr>
        <w:t>As</w:t>
      </w:r>
      <w:r w:rsidRPr="007E7D03">
        <w:rPr>
          <w:rFonts w:ascii="Times New Roman" w:hAnsi="Times New Roman" w:cs="Times New Roman"/>
          <w:color w:val="231F20"/>
          <w:spacing w:val="-10"/>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10"/>
          <w:w w:val="105"/>
          <w:sz w:val="24"/>
          <w:szCs w:val="24"/>
        </w:rPr>
        <w:t xml:space="preserve"> </w:t>
      </w:r>
      <w:r w:rsidRPr="007E7D03">
        <w:rPr>
          <w:rFonts w:ascii="Times New Roman" w:hAnsi="Times New Roman" w:cs="Times New Roman"/>
          <w:color w:val="231F20"/>
          <w:w w:val="105"/>
          <w:sz w:val="24"/>
          <w:szCs w:val="24"/>
        </w:rPr>
        <w:t>values</w:t>
      </w:r>
      <w:r w:rsidRPr="007E7D03">
        <w:rPr>
          <w:rFonts w:ascii="Times New Roman" w:hAnsi="Times New Roman" w:cs="Times New Roman"/>
          <w:color w:val="231F20"/>
          <w:spacing w:val="-8"/>
          <w:w w:val="105"/>
          <w:sz w:val="24"/>
          <w:szCs w:val="24"/>
        </w:rPr>
        <w:t xml:space="preserve"> </w:t>
      </w:r>
      <w:r w:rsidRPr="007E7D03">
        <w:rPr>
          <w:rFonts w:ascii="Times New Roman" w:hAnsi="Times New Roman" w:cs="Times New Roman"/>
          <w:color w:val="231F20"/>
          <w:w w:val="105"/>
          <w:sz w:val="24"/>
          <w:szCs w:val="24"/>
        </w:rPr>
        <w:t>of</w:t>
      </w:r>
      <w:r w:rsidRPr="007E7D03">
        <w:rPr>
          <w:rFonts w:ascii="Times New Roman" w:hAnsi="Times New Roman" w:cs="Times New Roman"/>
          <w:color w:val="231F20"/>
          <w:spacing w:val="-9"/>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10"/>
          <w:w w:val="105"/>
          <w:sz w:val="24"/>
          <w:szCs w:val="24"/>
        </w:rPr>
        <w:t xml:space="preserve"> human rights </w:t>
      </w:r>
      <w:r w:rsidRPr="007E7D03">
        <w:rPr>
          <w:rFonts w:ascii="Times New Roman" w:hAnsi="Times New Roman" w:cs="Times New Roman"/>
          <w:color w:val="231F20"/>
          <w:w w:val="105"/>
          <w:sz w:val="24"/>
          <w:szCs w:val="24"/>
        </w:rPr>
        <w:t>regime</w:t>
      </w:r>
      <w:r w:rsidRPr="007E7D03">
        <w:rPr>
          <w:rFonts w:ascii="Times New Roman" w:hAnsi="Times New Roman" w:cs="Times New Roman"/>
          <w:color w:val="231F20"/>
          <w:spacing w:val="-11"/>
          <w:w w:val="105"/>
          <w:sz w:val="24"/>
          <w:szCs w:val="24"/>
        </w:rPr>
        <w:t xml:space="preserve"> </w:t>
      </w:r>
      <w:r w:rsidRPr="007E7D03">
        <w:rPr>
          <w:rFonts w:ascii="Times New Roman" w:hAnsi="Times New Roman" w:cs="Times New Roman"/>
          <w:color w:val="231F20"/>
          <w:w w:val="105"/>
          <w:sz w:val="24"/>
          <w:szCs w:val="24"/>
        </w:rPr>
        <w:t>became</w:t>
      </w:r>
      <w:r w:rsidRPr="007E7D03">
        <w:rPr>
          <w:rFonts w:ascii="Times New Roman" w:hAnsi="Times New Roman" w:cs="Times New Roman"/>
          <w:color w:val="231F20"/>
          <w:spacing w:val="-10"/>
          <w:w w:val="105"/>
          <w:sz w:val="24"/>
          <w:szCs w:val="24"/>
        </w:rPr>
        <w:t xml:space="preserve"> </w:t>
      </w:r>
      <w:r w:rsidRPr="007E7D03">
        <w:rPr>
          <w:rFonts w:ascii="Times New Roman" w:hAnsi="Times New Roman" w:cs="Times New Roman"/>
          <w:color w:val="231F20"/>
          <w:w w:val="105"/>
          <w:sz w:val="24"/>
          <w:szCs w:val="24"/>
        </w:rPr>
        <w:t>more</w:t>
      </w:r>
      <w:r w:rsidRPr="007E7D03">
        <w:rPr>
          <w:rFonts w:ascii="Times New Roman" w:hAnsi="Times New Roman" w:cs="Times New Roman"/>
          <w:color w:val="231F20"/>
          <w:spacing w:val="-11"/>
          <w:w w:val="105"/>
          <w:sz w:val="24"/>
          <w:szCs w:val="24"/>
        </w:rPr>
        <w:t xml:space="preserve"> </w:t>
      </w:r>
      <w:r w:rsidRPr="007E7D03">
        <w:rPr>
          <w:rFonts w:ascii="Times New Roman" w:hAnsi="Times New Roman" w:cs="Times New Roman"/>
          <w:color w:val="231F20"/>
          <w:w w:val="105"/>
          <w:sz w:val="24"/>
          <w:szCs w:val="24"/>
        </w:rPr>
        <w:t>accepted,</w:t>
      </w:r>
      <w:r w:rsidRPr="007E7D03">
        <w:rPr>
          <w:rFonts w:ascii="Times New Roman" w:hAnsi="Times New Roman" w:cs="Times New Roman"/>
          <w:color w:val="231F20"/>
          <w:spacing w:val="-9"/>
          <w:w w:val="105"/>
          <w:sz w:val="24"/>
          <w:szCs w:val="24"/>
        </w:rPr>
        <w:t xml:space="preserve"> </w:t>
      </w:r>
      <w:r w:rsidRPr="007E7D03">
        <w:rPr>
          <w:rFonts w:ascii="Times New Roman" w:hAnsi="Times New Roman" w:cs="Times New Roman"/>
          <w:color w:val="231F20"/>
          <w:w w:val="105"/>
          <w:sz w:val="24"/>
          <w:szCs w:val="24"/>
        </w:rPr>
        <w:t>NGOs</w:t>
      </w:r>
      <w:r w:rsidRPr="007E7D03">
        <w:rPr>
          <w:rFonts w:ascii="Times New Roman" w:hAnsi="Times New Roman" w:cs="Times New Roman"/>
          <w:color w:val="231F20"/>
          <w:spacing w:val="-9"/>
          <w:w w:val="105"/>
          <w:sz w:val="24"/>
          <w:szCs w:val="24"/>
        </w:rPr>
        <w:t xml:space="preserve"> </w:t>
      </w:r>
      <w:r w:rsidRPr="007E7D03">
        <w:rPr>
          <w:rFonts w:ascii="Times New Roman" w:hAnsi="Times New Roman" w:cs="Times New Roman"/>
          <w:color w:val="231F20"/>
          <w:w w:val="105"/>
          <w:sz w:val="24"/>
          <w:szCs w:val="24"/>
        </w:rPr>
        <w:t>became</w:t>
      </w:r>
      <w:r w:rsidRPr="007E7D03">
        <w:rPr>
          <w:rFonts w:ascii="Times New Roman" w:hAnsi="Times New Roman" w:cs="Times New Roman"/>
          <w:color w:val="231F20"/>
          <w:spacing w:val="-8"/>
          <w:w w:val="105"/>
          <w:sz w:val="24"/>
          <w:szCs w:val="24"/>
        </w:rPr>
        <w:t xml:space="preserve"> </w:t>
      </w:r>
      <w:r w:rsidRPr="007E7D03">
        <w:rPr>
          <w:rFonts w:ascii="Times New Roman" w:hAnsi="Times New Roman" w:cs="Times New Roman"/>
          <w:color w:val="231F20"/>
          <w:w w:val="105"/>
          <w:sz w:val="24"/>
          <w:szCs w:val="24"/>
        </w:rPr>
        <w:t>even</w:t>
      </w:r>
      <w:r w:rsidRPr="007E7D03">
        <w:rPr>
          <w:rFonts w:ascii="Times New Roman" w:hAnsi="Times New Roman" w:cs="Times New Roman"/>
          <w:color w:val="231F20"/>
          <w:spacing w:val="-9"/>
          <w:w w:val="105"/>
          <w:sz w:val="24"/>
          <w:szCs w:val="24"/>
        </w:rPr>
        <w:t xml:space="preserve"> </w:t>
      </w:r>
      <w:r w:rsidRPr="007E7D03">
        <w:rPr>
          <w:rFonts w:ascii="Times New Roman" w:hAnsi="Times New Roman" w:cs="Times New Roman"/>
          <w:color w:val="231F20"/>
          <w:w w:val="105"/>
          <w:sz w:val="24"/>
          <w:szCs w:val="24"/>
        </w:rPr>
        <w:t>more</w:t>
      </w:r>
      <w:r w:rsidRPr="007E7D03">
        <w:rPr>
          <w:rFonts w:ascii="Times New Roman" w:hAnsi="Times New Roman" w:cs="Times New Roman"/>
          <w:color w:val="231F20"/>
          <w:spacing w:val="-11"/>
          <w:w w:val="105"/>
          <w:sz w:val="24"/>
          <w:szCs w:val="24"/>
        </w:rPr>
        <w:t xml:space="preserve"> </w:t>
      </w:r>
      <w:r w:rsidRPr="007E7D03">
        <w:rPr>
          <w:rFonts w:ascii="Times New Roman" w:hAnsi="Times New Roman" w:cs="Times New Roman"/>
          <w:color w:val="231F20"/>
          <w:w w:val="105"/>
          <w:sz w:val="24"/>
          <w:szCs w:val="24"/>
        </w:rPr>
        <w:t>valued</w:t>
      </w:r>
      <w:r w:rsidRPr="007E7D03">
        <w:rPr>
          <w:rFonts w:ascii="Times New Roman" w:hAnsi="Times New Roman" w:cs="Times New Roman"/>
          <w:color w:val="231F20"/>
          <w:w w:val="107"/>
          <w:sz w:val="24"/>
          <w:szCs w:val="24"/>
        </w:rPr>
        <w:t xml:space="preserve"> </w:t>
      </w:r>
      <w:r w:rsidRPr="007E7D03">
        <w:rPr>
          <w:rFonts w:ascii="Times New Roman" w:hAnsi="Times New Roman" w:cs="Times New Roman"/>
          <w:color w:val="231F20"/>
          <w:w w:val="105"/>
          <w:sz w:val="24"/>
          <w:szCs w:val="24"/>
        </w:rPr>
        <w:t>members of the network. For example, over time, the standard-setting function of</w:t>
      </w:r>
      <w:r w:rsidRPr="007E7D03">
        <w:rPr>
          <w:rFonts w:ascii="Times New Roman" w:hAnsi="Times New Roman" w:cs="Times New Roman"/>
          <w:color w:val="231F20"/>
          <w:spacing w:val="8"/>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w w:val="108"/>
          <w:sz w:val="24"/>
          <w:szCs w:val="24"/>
        </w:rPr>
        <w:t xml:space="preserve"> </w:t>
      </w:r>
      <w:r w:rsidRPr="007E7D03">
        <w:rPr>
          <w:rFonts w:ascii="Times New Roman" w:hAnsi="Times New Roman" w:cs="Times New Roman"/>
          <w:color w:val="231F20"/>
          <w:w w:val="105"/>
          <w:sz w:val="24"/>
          <w:szCs w:val="24"/>
        </w:rPr>
        <w:t>Universal</w:t>
      </w:r>
      <w:r w:rsidRPr="007E7D03">
        <w:rPr>
          <w:rFonts w:ascii="Times New Roman" w:hAnsi="Times New Roman" w:cs="Times New Roman"/>
          <w:color w:val="231F20"/>
          <w:spacing w:val="-1"/>
          <w:w w:val="105"/>
          <w:sz w:val="24"/>
          <w:szCs w:val="24"/>
        </w:rPr>
        <w:t xml:space="preserve"> </w:t>
      </w:r>
      <w:r w:rsidRPr="007E7D03">
        <w:rPr>
          <w:rFonts w:ascii="Times New Roman" w:hAnsi="Times New Roman" w:cs="Times New Roman"/>
          <w:color w:val="231F20"/>
          <w:w w:val="105"/>
          <w:sz w:val="24"/>
          <w:szCs w:val="24"/>
        </w:rPr>
        <w:t>Declaration</w:t>
      </w:r>
      <w:r w:rsidRPr="007E7D03">
        <w:rPr>
          <w:rFonts w:ascii="Times New Roman" w:hAnsi="Times New Roman" w:cs="Times New Roman"/>
          <w:color w:val="231F20"/>
          <w:spacing w:val="-1"/>
          <w:w w:val="105"/>
          <w:sz w:val="24"/>
          <w:szCs w:val="24"/>
        </w:rPr>
        <w:t xml:space="preserve"> </w:t>
      </w:r>
      <w:r w:rsidRPr="007E7D03">
        <w:rPr>
          <w:rFonts w:ascii="Times New Roman" w:hAnsi="Times New Roman" w:cs="Times New Roman"/>
          <w:color w:val="231F20"/>
          <w:w w:val="105"/>
          <w:sz w:val="24"/>
          <w:szCs w:val="24"/>
        </w:rPr>
        <w:t>required</w:t>
      </w:r>
      <w:r w:rsidRPr="007E7D03">
        <w:rPr>
          <w:rFonts w:ascii="Times New Roman" w:hAnsi="Times New Roman" w:cs="Times New Roman"/>
          <w:color w:val="231F20"/>
          <w:spacing w:val="1"/>
          <w:w w:val="105"/>
          <w:sz w:val="24"/>
          <w:szCs w:val="24"/>
        </w:rPr>
        <w:t xml:space="preserve"> </w:t>
      </w:r>
      <w:r w:rsidRPr="007E7D03">
        <w:rPr>
          <w:rFonts w:ascii="Times New Roman" w:hAnsi="Times New Roman" w:cs="Times New Roman"/>
          <w:color w:val="231F20"/>
          <w:w w:val="105"/>
          <w:sz w:val="24"/>
          <w:szCs w:val="24"/>
        </w:rPr>
        <w:t>greater attention</w:t>
      </w:r>
      <w:r w:rsidRPr="007E7D03">
        <w:rPr>
          <w:rFonts w:ascii="Times New Roman" w:hAnsi="Times New Roman" w:cs="Times New Roman"/>
          <w:color w:val="231F20"/>
          <w:spacing w:val="-1"/>
          <w:w w:val="105"/>
          <w:sz w:val="24"/>
          <w:szCs w:val="24"/>
        </w:rPr>
        <w:t xml:space="preserve"> </w:t>
      </w:r>
      <w:r w:rsidRPr="007E7D03">
        <w:rPr>
          <w:rFonts w:ascii="Times New Roman" w:hAnsi="Times New Roman" w:cs="Times New Roman"/>
          <w:color w:val="231F20"/>
          <w:w w:val="105"/>
          <w:sz w:val="24"/>
          <w:szCs w:val="24"/>
        </w:rPr>
        <w:t>to</w:t>
      </w:r>
      <w:r w:rsidRPr="007E7D03">
        <w:rPr>
          <w:rFonts w:ascii="Times New Roman" w:hAnsi="Times New Roman" w:cs="Times New Roman"/>
          <w:color w:val="231F20"/>
          <w:spacing w:val="-3"/>
          <w:w w:val="105"/>
          <w:sz w:val="24"/>
          <w:szCs w:val="24"/>
        </w:rPr>
        <w:t xml:space="preserve"> </w:t>
      </w:r>
      <w:r w:rsidRPr="007E7D03">
        <w:rPr>
          <w:rFonts w:ascii="Times New Roman" w:hAnsi="Times New Roman" w:cs="Times New Roman"/>
          <w:color w:val="231F20"/>
          <w:w w:val="105"/>
          <w:sz w:val="24"/>
          <w:szCs w:val="24"/>
        </w:rPr>
        <w:t>monitoring for</w:t>
      </w:r>
      <w:r w:rsidRPr="007E7D03">
        <w:rPr>
          <w:rFonts w:ascii="Times New Roman" w:hAnsi="Times New Roman" w:cs="Times New Roman"/>
          <w:color w:val="231F20"/>
          <w:spacing w:val="-1"/>
          <w:w w:val="105"/>
          <w:sz w:val="24"/>
          <w:szCs w:val="24"/>
        </w:rPr>
        <w:t xml:space="preserve"> </w:t>
      </w:r>
      <w:r w:rsidRPr="007E7D03">
        <w:rPr>
          <w:rFonts w:ascii="Times New Roman" w:hAnsi="Times New Roman" w:cs="Times New Roman"/>
          <w:color w:val="231F20"/>
          <w:w w:val="105"/>
          <w:sz w:val="24"/>
          <w:szCs w:val="24"/>
        </w:rPr>
        <w:t>compliance</w:t>
      </w:r>
      <w:r w:rsidRPr="007E7D03">
        <w:rPr>
          <w:rFonts w:ascii="Times New Roman" w:hAnsi="Times New Roman" w:cs="Times New Roman"/>
          <w:color w:val="231F20"/>
          <w:spacing w:val="-3"/>
          <w:w w:val="105"/>
          <w:sz w:val="24"/>
          <w:szCs w:val="24"/>
        </w:rPr>
        <w:t xml:space="preserve"> </w:t>
      </w:r>
      <w:r w:rsidRPr="007E7D03">
        <w:rPr>
          <w:rFonts w:ascii="Times New Roman" w:hAnsi="Times New Roman" w:cs="Times New Roman"/>
          <w:color w:val="231F20"/>
          <w:w w:val="105"/>
          <w:sz w:val="24"/>
          <w:szCs w:val="24"/>
        </w:rPr>
        <w:t>and</w:t>
      </w:r>
      <w:r w:rsidRPr="007E7D03">
        <w:rPr>
          <w:rFonts w:ascii="Times New Roman" w:hAnsi="Times New Roman" w:cs="Times New Roman"/>
          <w:color w:val="231F20"/>
          <w:spacing w:val="-3"/>
          <w:w w:val="105"/>
          <w:sz w:val="24"/>
          <w:szCs w:val="24"/>
        </w:rPr>
        <w:t xml:space="preserve"> </w:t>
      </w:r>
      <w:r w:rsidRPr="007E7D03">
        <w:rPr>
          <w:rFonts w:ascii="Times New Roman" w:hAnsi="Times New Roman" w:cs="Times New Roman"/>
          <w:color w:val="231F20"/>
          <w:w w:val="105"/>
          <w:sz w:val="24"/>
          <w:szCs w:val="24"/>
        </w:rPr>
        <w:t>thus</w:t>
      </w:r>
      <w:r w:rsidRPr="007E7D03">
        <w:rPr>
          <w:rFonts w:ascii="Times New Roman" w:hAnsi="Times New Roman" w:cs="Times New Roman"/>
          <w:color w:val="231F20"/>
          <w:spacing w:val="-52"/>
          <w:w w:val="105"/>
          <w:sz w:val="24"/>
          <w:szCs w:val="24"/>
        </w:rPr>
        <w:t xml:space="preserve"> </w:t>
      </w:r>
      <w:r w:rsidRPr="007E7D03">
        <w:rPr>
          <w:rFonts w:ascii="Times New Roman" w:hAnsi="Times New Roman" w:cs="Times New Roman"/>
          <w:color w:val="231F20"/>
          <w:w w:val="105"/>
          <w:sz w:val="24"/>
          <w:szCs w:val="24"/>
        </w:rPr>
        <w:t>prompted</w:t>
      </w:r>
      <w:r w:rsidRPr="007E7D03">
        <w:rPr>
          <w:rFonts w:ascii="Times New Roman" w:hAnsi="Times New Roman" w:cs="Times New Roman"/>
          <w:color w:val="231F20"/>
          <w:spacing w:val="13"/>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13"/>
          <w:w w:val="105"/>
          <w:sz w:val="24"/>
          <w:szCs w:val="24"/>
        </w:rPr>
        <w:t xml:space="preserve"> </w:t>
      </w:r>
      <w:r w:rsidRPr="007E7D03">
        <w:rPr>
          <w:rFonts w:ascii="Times New Roman" w:hAnsi="Times New Roman" w:cs="Times New Roman"/>
          <w:color w:val="231F20"/>
          <w:w w:val="105"/>
          <w:sz w:val="24"/>
          <w:szCs w:val="24"/>
        </w:rPr>
        <w:t>creation</w:t>
      </w:r>
      <w:r w:rsidRPr="007E7D03">
        <w:rPr>
          <w:rFonts w:ascii="Times New Roman" w:hAnsi="Times New Roman" w:cs="Times New Roman"/>
          <w:color w:val="231F20"/>
          <w:spacing w:val="13"/>
          <w:w w:val="105"/>
          <w:sz w:val="24"/>
          <w:szCs w:val="24"/>
        </w:rPr>
        <w:t xml:space="preserve"> </w:t>
      </w:r>
      <w:r w:rsidRPr="007E7D03">
        <w:rPr>
          <w:rFonts w:ascii="Times New Roman" w:hAnsi="Times New Roman" w:cs="Times New Roman"/>
          <w:color w:val="231F20"/>
          <w:w w:val="105"/>
          <w:sz w:val="24"/>
          <w:szCs w:val="24"/>
        </w:rPr>
        <w:t>of</w:t>
      </w:r>
      <w:r w:rsidRPr="007E7D03">
        <w:rPr>
          <w:rFonts w:ascii="Times New Roman" w:hAnsi="Times New Roman" w:cs="Times New Roman"/>
          <w:color w:val="231F20"/>
          <w:spacing w:val="13"/>
          <w:w w:val="105"/>
          <w:sz w:val="24"/>
          <w:szCs w:val="24"/>
        </w:rPr>
        <w:t xml:space="preserve"> </w:t>
      </w:r>
      <w:r w:rsidRPr="007E7D03">
        <w:rPr>
          <w:rFonts w:ascii="Times New Roman" w:hAnsi="Times New Roman" w:cs="Times New Roman"/>
          <w:color w:val="231F20"/>
          <w:w w:val="105"/>
          <w:sz w:val="24"/>
          <w:szCs w:val="24"/>
        </w:rPr>
        <w:t>institutional</w:t>
      </w:r>
      <w:r w:rsidRPr="007E7D03">
        <w:rPr>
          <w:rFonts w:ascii="Times New Roman" w:hAnsi="Times New Roman" w:cs="Times New Roman"/>
          <w:color w:val="231F20"/>
          <w:spacing w:val="13"/>
          <w:w w:val="105"/>
          <w:sz w:val="24"/>
          <w:szCs w:val="24"/>
        </w:rPr>
        <w:t xml:space="preserve"> </w:t>
      </w:r>
      <w:r w:rsidRPr="007E7D03">
        <w:rPr>
          <w:rFonts w:ascii="Times New Roman" w:hAnsi="Times New Roman" w:cs="Times New Roman"/>
          <w:color w:val="231F20"/>
          <w:w w:val="105"/>
          <w:sz w:val="24"/>
          <w:szCs w:val="24"/>
        </w:rPr>
        <w:t>mechanisms,</w:t>
      </w:r>
      <w:r w:rsidRPr="007E7D03">
        <w:rPr>
          <w:rFonts w:ascii="Times New Roman" w:hAnsi="Times New Roman" w:cs="Times New Roman"/>
          <w:color w:val="231F20"/>
          <w:spacing w:val="13"/>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13"/>
          <w:w w:val="105"/>
          <w:sz w:val="24"/>
          <w:szCs w:val="24"/>
        </w:rPr>
        <w:t xml:space="preserve"> </w:t>
      </w:r>
      <w:r w:rsidRPr="007E7D03">
        <w:rPr>
          <w:rFonts w:ascii="Times New Roman" w:hAnsi="Times New Roman" w:cs="Times New Roman"/>
          <w:color w:val="231F20"/>
          <w:w w:val="105"/>
          <w:sz w:val="24"/>
          <w:szCs w:val="24"/>
        </w:rPr>
        <w:t>most</w:t>
      </w:r>
      <w:r w:rsidRPr="007E7D03">
        <w:rPr>
          <w:rFonts w:ascii="Times New Roman" w:hAnsi="Times New Roman" w:cs="Times New Roman"/>
          <w:color w:val="231F20"/>
          <w:spacing w:val="12"/>
          <w:w w:val="105"/>
          <w:sz w:val="24"/>
          <w:szCs w:val="24"/>
        </w:rPr>
        <w:t xml:space="preserve"> </w:t>
      </w:r>
      <w:r w:rsidRPr="007E7D03">
        <w:rPr>
          <w:rFonts w:ascii="Times New Roman" w:hAnsi="Times New Roman" w:cs="Times New Roman"/>
          <w:color w:val="231F20"/>
          <w:w w:val="105"/>
          <w:sz w:val="24"/>
          <w:szCs w:val="24"/>
        </w:rPr>
        <w:t>prominent</w:t>
      </w:r>
      <w:r w:rsidRPr="007E7D03">
        <w:rPr>
          <w:rFonts w:ascii="Times New Roman" w:hAnsi="Times New Roman" w:cs="Times New Roman"/>
          <w:color w:val="231F20"/>
          <w:spacing w:val="13"/>
          <w:w w:val="105"/>
          <w:sz w:val="24"/>
          <w:szCs w:val="24"/>
        </w:rPr>
        <w:t xml:space="preserve"> </w:t>
      </w:r>
      <w:r w:rsidRPr="007E7D03">
        <w:rPr>
          <w:rFonts w:ascii="Times New Roman" w:hAnsi="Times New Roman" w:cs="Times New Roman"/>
          <w:color w:val="231F20"/>
          <w:w w:val="105"/>
          <w:sz w:val="24"/>
          <w:szCs w:val="24"/>
        </w:rPr>
        <w:t>of</w:t>
      </w:r>
      <w:r w:rsidRPr="007E7D03">
        <w:rPr>
          <w:rFonts w:ascii="Times New Roman" w:hAnsi="Times New Roman" w:cs="Times New Roman"/>
          <w:color w:val="231F20"/>
          <w:spacing w:val="12"/>
          <w:w w:val="105"/>
          <w:sz w:val="24"/>
          <w:szCs w:val="24"/>
        </w:rPr>
        <w:t xml:space="preserve"> </w:t>
      </w:r>
      <w:r w:rsidRPr="007E7D03">
        <w:rPr>
          <w:rFonts w:ascii="Times New Roman" w:hAnsi="Times New Roman" w:cs="Times New Roman"/>
          <w:color w:val="231F20"/>
          <w:w w:val="105"/>
          <w:sz w:val="24"/>
          <w:szCs w:val="24"/>
        </w:rPr>
        <w:t>which</w:t>
      </w:r>
      <w:r w:rsidRPr="007E7D03">
        <w:rPr>
          <w:rFonts w:ascii="Times New Roman" w:hAnsi="Times New Roman" w:cs="Times New Roman"/>
          <w:color w:val="231F20"/>
          <w:spacing w:val="13"/>
          <w:w w:val="105"/>
          <w:sz w:val="24"/>
          <w:szCs w:val="24"/>
        </w:rPr>
        <w:t xml:space="preserve"> </w:t>
      </w:r>
      <w:r w:rsidRPr="007E7D03">
        <w:rPr>
          <w:rFonts w:ascii="Times New Roman" w:hAnsi="Times New Roman" w:cs="Times New Roman"/>
          <w:color w:val="231F20"/>
          <w:w w:val="105"/>
          <w:sz w:val="24"/>
          <w:szCs w:val="24"/>
        </w:rPr>
        <w:t>was</w:t>
      </w:r>
      <w:r w:rsidRPr="007E7D03">
        <w:rPr>
          <w:rFonts w:ascii="Times New Roman" w:hAnsi="Times New Roman" w:cs="Times New Roman"/>
          <w:color w:val="231F20"/>
          <w:spacing w:val="-53"/>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10"/>
          <w:w w:val="105"/>
          <w:sz w:val="24"/>
          <w:szCs w:val="24"/>
        </w:rPr>
        <w:t xml:space="preserve"> </w:t>
      </w:r>
      <w:r w:rsidRPr="007E7D03">
        <w:rPr>
          <w:rFonts w:ascii="Times New Roman" w:hAnsi="Times New Roman" w:cs="Times New Roman"/>
          <w:color w:val="231F20"/>
          <w:w w:val="105"/>
          <w:sz w:val="24"/>
          <w:szCs w:val="24"/>
        </w:rPr>
        <w:t>UN</w:t>
      </w:r>
      <w:r w:rsidRPr="007E7D03">
        <w:rPr>
          <w:rFonts w:ascii="Times New Roman" w:hAnsi="Times New Roman" w:cs="Times New Roman"/>
          <w:color w:val="231F20"/>
          <w:spacing w:val="-11"/>
          <w:w w:val="105"/>
          <w:sz w:val="24"/>
          <w:szCs w:val="24"/>
        </w:rPr>
        <w:t xml:space="preserve"> </w:t>
      </w:r>
      <w:r w:rsidRPr="007E7D03">
        <w:rPr>
          <w:rFonts w:ascii="Times New Roman" w:hAnsi="Times New Roman" w:cs="Times New Roman"/>
          <w:color w:val="231F20"/>
          <w:w w:val="105"/>
          <w:sz w:val="24"/>
          <w:szCs w:val="24"/>
        </w:rPr>
        <w:t>Commission</w:t>
      </w:r>
      <w:r w:rsidRPr="007E7D03">
        <w:rPr>
          <w:rFonts w:ascii="Times New Roman" w:hAnsi="Times New Roman" w:cs="Times New Roman"/>
          <w:color w:val="231F20"/>
          <w:spacing w:val="-9"/>
          <w:w w:val="105"/>
          <w:sz w:val="24"/>
          <w:szCs w:val="24"/>
        </w:rPr>
        <w:t xml:space="preserve"> </w:t>
      </w:r>
      <w:r w:rsidRPr="007E7D03">
        <w:rPr>
          <w:rFonts w:ascii="Times New Roman" w:hAnsi="Times New Roman" w:cs="Times New Roman"/>
          <w:color w:val="231F20"/>
          <w:w w:val="105"/>
          <w:sz w:val="24"/>
          <w:szCs w:val="24"/>
        </w:rPr>
        <w:t>on</w:t>
      </w:r>
      <w:r w:rsidRPr="007E7D03">
        <w:rPr>
          <w:rFonts w:ascii="Times New Roman" w:hAnsi="Times New Roman" w:cs="Times New Roman"/>
          <w:color w:val="231F20"/>
          <w:spacing w:val="-11"/>
          <w:w w:val="105"/>
          <w:sz w:val="24"/>
          <w:szCs w:val="24"/>
        </w:rPr>
        <w:t xml:space="preserve"> </w:t>
      </w:r>
      <w:r w:rsidRPr="007E7D03">
        <w:rPr>
          <w:rFonts w:ascii="Times New Roman" w:hAnsi="Times New Roman" w:cs="Times New Roman"/>
          <w:color w:val="231F20"/>
          <w:w w:val="105"/>
          <w:sz w:val="24"/>
          <w:szCs w:val="24"/>
        </w:rPr>
        <w:t>Human</w:t>
      </w:r>
      <w:r w:rsidRPr="007E7D03">
        <w:rPr>
          <w:rFonts w:ascii="Times New Roman" w:hAnsi="Times New Roman" w:cs="Times New Roman"/>
          <w:color w:val="231F20"/>
          <w:spacing w:val="-10"/>
          <w:w w:val="105"/>
          <w:sz w:val="24"/>
          <w:szCs w:val="24"/>
        </w:rPr>
        <w:t xml:space="preserve"> </w:t>
      </w:r>
      <w:r w:rsidRPr="007E7D03">
        <w:rPr>
          <w:rFonts w:ascii="Times New Roman" w:hAnsi="Times New Roman" w:cs="Times New Roman"/>
          <w:color w:val="231F20"/>
          <w:w w:val="105"/>
          <w:sz w:val="24"/>
          <w:szCs w:val="24"/>
        </w:rPr>
        <w:t>Rights,</w:t>
      </w:r>
      <w:r w:rsidRPr="007E7D03">
        <w:rPr>
          <w:rFonts w:ascii="Times New Roman" w:hAnsi="Times New Roman" w:cs="Times New Roman"/>
          <w:color w:val="231F20"/>
          <w:spacing w:val="-10"/>
          <w:w w:val="105"/>
          <w:sz w:val="24"/>
          <w:szCs w:val="24"/>
        </w:rPr>
        <w:t xml:space="preserve"> </w:t>
      </w:r>
      <w:r w:rsidRPr="007E7D03">
        <w:rPr>
          <w:rFonts w:ascii="Times New Roman" w:hAnsi="Times New Roman" w:cs="Times New Roman"/>
          <w:color w:val="231F20"/>
          <w:w w:val="105"/>
          <w:sz w:val="24"/>
          <w:szCs w:val="24"/>
        </w:rPr>
        <w:t>a</w:t>
      </w:r>
      <w:r w:rsidRPr="007E7D03">
        <w:rPr>
          <w:rFonts w:ascii="Times New Roman" w:hAnsi="Times New Roman" w:cs="Times New Roman"/>
          <w:color w:val="231F20"/>
          <w:spacing w:val="-10"/>
          <w:w w:val="105"/>
          <w:sz w:val="24"/>
          <w:szCs w:val="24"/>
        </w:rPr>
        <w:t xml:space="preserve"> </w:t>
      </w:r>
      <w:r w:rsidRPr="007E7D03">
        <w:rPr>
          <w:rFonts w:ascii="Times New Roman" w:hAnsi="Times New Roman" w:cs="Times New Roman"/>
          <w:color w:val="231F20"/>
          <w:w w:val="105"/>
          <w:sz w:val="24"/>
          <w:szCs w:val="24"/>
        </w:rPr>
        <w:t>highly</w:t>
      </w:r>
      <w:r w:rsidRPr="007E7D03">
        <w:rPr>
          <w:rFonts w:ascii="Times New Roman" w:hAnsi="Times New Roman" w:cs="Times New Roman"/>
          <w:color w:val="231F20"/>
          <w:spacing w:val="-9"/>
          <w:w w:val="105"/>
          <w:sz w:val="24"/>
          <w:szCs w:val="24"/>
        </w:rPr>
        <w:t xml:space="preserve"> </w:t>
      </w:r>
      <w:r w:rsidRPr="007E7D03">
        <w:rPr>
          <w:rFonts w:ascii="Times New Roman" w:hAnsi="Times New Roman" w:cs="Times New Roman"/>
          <w:color w:val="231F20"/>
          <w:w w:val="105"/>
          <w:sz w:val="24"/>
          <w:szCs w:val="24"/>
        </w:rPr>
        <w:t>bureaucratic</w:t>
      </w:r>
      <w:r w:rsidRPr="007E7D03">
        <w:rPr>
          <w:rFonts w:ascii="Times New Roman" w:hAnsi="Times New Roman" w:cs="Times New Roman"/>
          <w:color w:val="231F20"/>
          <w:spacing w:val="-10"/>
          <w:w w:val="105"/>
          <w:sz w:val="24"/>
          <w:szCs w:val="24"/>
        </w:rPr>
        <w:t xml:space="preserve"> </w:t>
      </w:r>
      <w:r w:rsidRPr="007E7D03">
        <w:rPr>
          <w:rFonts w:ascii="Times New Roman" w:hAnsi="Times New Roman" w:cs="Times New Roman"/>
          <w:color w:val="231F20"/>
          <w:w w:val="105"/>
          <w:sz w:val="24"/>
          <w:szCs w:val="24"/>
        </w:rPr>
        <w:t>and</w:t>
      </w:r>
      <w:r w:rsidRPr="007E7D03">
        <w:rPr>
          <w:rFonts w:ascii="Times New Roman" w:hAnsi="Times New Roman" w:cs="Times New Roman"/>
          <w:color w:val="231F20"/>
          <w:spacing w:val="-10"/>
          <w:w w:val="105"/>
          <w:sz w:val="24"/>
          <w:szCs w:val="24"/>
        </w:rPr>
        <w:t xml:space="preserve"> </w:t>
      </w:r>
      <w:r w:rsidRPr="007E7D03">
        <w:rPr>
          <w:rFonts w:ascii="Times New Roman" w:hAnsi="Times New Roman" w:cs="Times New Roman"/>
          <w:color w:val="231F20"/>
          <w:w w:val="105"/>
          <w:sz w:val="24"/>
          <w:szCs w:val="24"/>
        </w:rPr>
        <w:t>inefficient</w:t>
      </w:r>
      <w:r w:rsidRPr="007E7D03">
        <w:rPr>
          <w:rFonts w:ascii="Times New Roman" w:hAnsi="Times New Roman" w:cs="Times New Roman"/>
          <w:color w:val="231F20"/>
          <w:spacing w:val="-11"/>
          <w:w w:val="105"/>
          <w:sz w:val="24"/>
          <w:szCs w:val="24"/>
        </w:rPr>
        <w:t xml:space="preserve"> </w:t>
      </w:r>
      <w:r w:rsidRPr="007E7D03">
        <w:rPr>
          <w:rFonts w:ascii="Times New Roman" w:hAnsi="Times New Roman" w:cs="Times New Roman"/>
          <w:color w:val="231F20"/>
          <w:w w:val="105"/>
          <w:sz w:val="24"/>
          <w:szCs w:val="24"/>
        </w:rPr>
        <w:t>monitoring</w:t>
      </w:r>
      <w:r w:rsidRPr="007E7D03">
        <w:rPr>
          <w:rFonts w:ascii="Times New Roman" w:hAnsi="Times New Roman" w:cs="Times New Roman"/>
          <w:color w:val="231F20"/>
          <w:spacing w:val="-53"/>
          <w:w w:val="105"/>
          <w:sz w:val="24"/>
          <w:szCs w:val="24"/>
        </w:rPr>
        <w:t xml:space="preserve"> </w:t>
      </w:r>
      <w:r w:rsidRPr="007E7D03">
        <w:rPr>
          <w:rFonts w:ascii="Times New Roman" w:hAnsi="Times New Roman" w:cs="Times New Roman"/>
          <w:color w:val="231F20"/>
          <w:w w:val="105"/>
          <w:sz w:val="24"/>
          <w:szCs w:val="24"/>
        </w:rPr>
        <w:t>and</w:t>
      </w:r>
      <w:r w:rsidRPr="007E7D03">
        <w:rPr>
          <w:rFonts w:ascii="Times New Roman" w:hAnsi="Times New Roman" w:cs="Times New Roman"/>
          <w:color w:val="231F20"/>
          <w:spacing w:val="-12"/>
          <w:w w:val="105"/>
          <w:sz w:val="24"/>
          <w:szCs w:val="24"/>
        </w:rPr>
        <w:t xml:space="preserve"> </w:t>
      </w:r>
      <w:r w:rsidRPr="007E7D03">
        <w:rPr>
          <w:rFonts w:ascii="Times New Roman" w:hAnsi="Times New Roman" w:cs="Times New Roman"/>
          <w:color w:val="231F20"/>
          <w:w w:val="105"/>
          <w:sz w:val="24"/>
          <w:szCs w:val="24"/>
        </w:rPr>
        <w:t>communication</w:t>
      </w:r>
      <w:r w:rsidRPr="007E7D03">
        <w:rPr>
          <w:rFonts w:ascii="Times New Roman" w:hAnsi="Times New Roman" w:cs="Times New Roman"/>
          <w:color w:val="231F20"/>
          <w:spacing w:val="-12"/>
          <w:w w:val="105"/>
          <w:sz w:val="24"/>
          <w:szCs w:val="24"/>
        </w:rPr>
        <w:t xml:space="preserve"> </w:t>
      </w:r>
      <w:r w:rsidRPr="007E7D03">
        <w:rPr>
          <w:rFonts w:ascii="Times New Roman" w:hAnsi="Times New Roman" w:cs="Times New Roman"/>
          <w:color w:val="231F20"/>
          <w:w w:val="105"/>
          <w:sz w:val="24"/>
          <w:szCs w:val="24"/>
        </w:rPr>
        <w:t>system.</w:t>
      </w:r>
      <w:r w:rsidRPr="007E7D03">
        <w:rPr>
          <w:rFonts w:ascii="Times New Roman" w:hAnsi="Times New Roman" w:cs="Times New Roman"/>
          <w:color w:val="231F20"/>
          <w:spacing w:val="-11"/>
          <w:w w:val="105"/>
          <w:sz w:val="24"/>
          <w:szCs w:val="24"/>
        </w:rPr>
        <w:t xml:space="preserve"> </w:t>
      </w:r>
      <w:r w:rsidRPr="007E7D03">
        <w:rPr>
          <w:rFonts w:ascii="Times New Roman" w:hAnsi="Times New Roman" w:cs="Times New Roman"/>
          <w:color w:val="231F20"/>
          <w:w w:val="105"/>
          <w:sz w:val="24"/>
          <w:szCs w:val="24"/>
        </w:rPr>
        <w:t>Under</w:t>
      </w:r>
      <w:r w:rsidRPr="007E7D03">
        <w:rPr>
          <w:rFonts w:ascii="Times New Roman" w:hAnsi="Times New Roman" w:cs="Times New Roman"/>
          <w:color w:val="231F20"/>
          <w:spacing w:val="-11"/>
          <w:w w:val="105"/>
          <w:sz w:val="24"/>
          <w:szCs w:val="24"/>
        </w:rPr>
        <w:t xml:space="preserve"> </w:t>
      </w:r>
      <w:r w:rsidRPr="007E7D03">
        <w:rPr>
          <w:rFonts w:ascii="Times New Roman" w:hAnsi="Times New Roman" w:cs="Times New Roman"/>
          <w:color w:val="231F20"/>
          <w:w w:val="105"/>
          <w:sz w:val="24"/>
          <w:szCs w:val="24"/>
        </w:rPr>
        <w:t>pressure</w:t>
      </w:r>
      <w:r w:rsidRPr="007E7D03">
        <w:rPr>
          <w:rFonts w:ascii="Times New Roman" w:hAnsi="Times New Roman" w:cs="Times New Roman"/>
          <w:color w:val="231F20"/>
          <w:spacing w:val="-11"/>
          <w:w w:val="105"/>
          <w:sz w:val="24"/>
          <w:szCs w:val="24"/>
        </w:rPr>
        <w:t xml:space="preserve"> </w:t>
      </w:r>
      <w:r w:rsidRPr="007E7D03">
        <w:rPr>
          <w:rFonts w:ascii="Times New Roman" w:hAnsi="Times New Roman" w:cs="Times New Roman"/>
          <w:color w:val="231F20"/>
          <w:w w:val="105"/>
          <w:sz w:val="24"/>
          <w:szCs w:val="24"/>
        </w:rPr>
        <w:t>from</w:t>
      </w:r>
      <w:r w:rsidRPr="007E7D03">
        <w:rPr>
          <w:rFonts w:ascii="Times New Roman" w:hAnsi="Times New Roman" w:cs="Times New Roman"/>
          <w:color w:val="231F20"/>
          <w:spacing w:val="-11"/>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12"/>
          <w:w w:val="105"/>
          <w:sz w:val="24"/>
          <w:szCs w:val="24"/>
        </w:rPr>
        <w:t xml:space="preserve"> </w:t>
      </w:r>
      <w:r w:rsidRPr="007E7D03">
        <w:rPr>
          <w:rFonts w:ascii="Times New Roman" w:hAnsi="Times New Roman" w:cs="Times New Roman"/>
          <w:color w:val="231F20"/>
          <w:w w:val="105"/>
          <w:sz w:val="24"/>
          <w:szCs w:val="24"/>
        </w:rPr>
        <w:t>NGO</w:t>
      </w:r>
      <w:r w:rsidRPr="007E7D03">
        <w:rPr>
          <w:rFonts w:ascii="Times New Roman" w:hAnsi="Times New Roman" w:cs="Times New Roman"/>
          <w:color w:val="231F20"/>
          <w:spacing w:val="-12"/>
          <w:w w:val="105"/>
          <w:sz w:val="24"/>
          <w:szCs w:val="24"/>
        </w:rPr>
        <w:t xml:space="preserve"> </w:t>
      </w:r>
      <w:r w:rsidRPr="007E7D03">
        <w:rPr>
          <w:rFonts w:ascii="Times New Roman" w:hAnsi="Times New Roman" w:cs="Times New Roman"/>
          <w:color w:val="231F20"/>
          <w:w w:val="105"/>
          <w:sz w:val="24"/>
          <w:szCs w:val="24"/>
        </w:rPr>
        <w:t>community,</w:t>
      </w:r>
      <w:r w:rsidRPr="007E7D03">
        <w:rPr>
          <w:rFonts w:ascii="Times New Roman" w:hAnsi="Times New Roman" w:cs="Times New Roman"/>
          <w:color w:val="231F20"/>
          <w:spacing w:val="-12"/>
          <w:w w:val="105"/>
          <w:sz w:val="24"/>
          <w:szCs w:val="24"/>
        </w:rPr>
        <w:t xml:space="preserve"> </w:t>
      </w:r>
      <w:r w:rsidRPr="007E7D03">
        <w:rPr>
          <w:rFonts w:ascii="Times New Roman" w:hAnsi="Times New Roman" w:cs="Times New Roman"/>
          <w:color w:val="231F20"/>
          <w:w w:val="105"/>
          <w:sz w:val="24"/>
          <w:szCs w:val="24"/>
        </w:rPr>
        <w:t>however,</w:t>
      </w:r>
      <w:r w:rsidRPr="007E7D03">
        <w:rPr>
          <w:rFonts w:ascii="Times New Roman" w:hAnsi="Times New Roman" w:cs="Times New Roman"/>
          <w:color w:val="231F20"/>
          <w:spacing w:val="-13"/>
          <w:w w:val="105"/>
          <w:sz w:val="24"/>
          <w:szCs w:val="24"/>
        </w:rPr>
        <w:t xml:space="preserve"> </w:t>
      </w:r>
      <w:r w:rsidRPr="007E7D03">
        <w:rPr>
          <w:rFonts w:ascii="Times New Roman" w:hAnsi="Times New Roman" w:cs="Times New Roman"/>
          <w:color w:val="231F20"/>
          <w:w w:val="105"/>
          <w:sz w:val="24"/>
          <w:szCs w:val="24"/>
        </w:rPr>
        <w:t>which</w:t>
      </w:r>
      <w:r w:rsidRPr="007E7D03">
        <w:rPr>
          <w:rFonts w:ascii="Times New Roman" w:hAnsi="Times New Roman" w:cs="Times New Roman"/>
          <w:color w:val="231F20"/>
          <w:w w:val="106"/>
          <w:sz w:val="24"/>
          <w:szCs w:val="24"/>
        </w:rPr>
        <w:t xml:space="preserve"> </w:t>
      </w:r>
      <w:r w:rsidRPr="007E7D03">
        <w:rPr>
          <w:rFonts w:ascii="Times New Roman" w:hAnsi="Times New Roman" w:cs="Times New Roman"/>
          <w:color w:val="231F20"/>
          <w:w w:val="105"/>
          <w:sz w:val="24"/>
          <w:szCs w:val="24"/>
        </w:rPr>
        <w:t>was dissatisfied with, among other things, the scope of the Commission’s</w:t>
      </w:r>
      <w:r w:rsidRPr="007E7D03">
        <w:rPr>
          <w:rFonts w:ascii="Times New Roman" w:hAnsi="Times New Roman" w:cs="Times New Roman"/>
          <w:color w:val="231F20"/>
          <w:spacing w:val="43"/>
          <w:w w:val="105"/>
          <w:sz w:val="24"/>
          <w:szCs w:val="24"/>
        </w:rPr>
        <w:t xml:space="preserve"> </w:t>
      </w:r>
      <w:r w:rsidRPr="007E7D03">
        <w:rPr>
          <w:rFonts w:ascii="Times New Roman" w:hAnsi="Times New Roman" w:cs="Times New Roman"/>
          <w:color w:val="231F20"/>
          <w:w w:val="105"/>
          <w:sz w:val="24"/>
          <w:szCs w:val="24"/>
        </w:rPr>
        <w:t>activities,</w:t>
      </w:r>
      <w:r w:rsidRPr="007E7D03">
        <w:rPr>
          <w:rFonts w:ascii="Times New Roman" w:hAnsi="Times New Roman" w:cs="Times New Roman"/>
          <w:color w:val="231F20"/>
          <w:w w:val="103"/>
          <w:sz w:val="24"/>
          <w:szCs w:val="24"/>
        </w:rPr>
        <w:t xml:space="preserve"> </w:t>
      </w:r>
      <w:r w:rsidRPr="007E7D03">
        <w:rPr>
          <w:rFonts w:ascii="Times New Roman" w:hAnsi="Times New Roman" w:cs="Times New Roman"/>
          <w:color w:val="231F20"/>
          <w:w w:val="105"/>
          <w:sz w:val="24"/>
          <w:szCs w:val="24"/>
        </w:rPr>
        <w:t>Economic and Social Council (i.e. the ECOSOC which establishes which NGOs</w:t>
      </w:r>
      <w:r w:rsidRPr="007E7D03">
        <w:rPr>
          <w:rFonts w:ascii="Times New Roman" w:hAnsi="Times New Roman" w:cs="Times New Roman"/>
          <w:color w:val="231F20"/>
          <w:spacing w:val="30"/>
          <w:w w:val="105"/>
          <w:sz w:val="24"/>
          <w:szCs w:val="24"/>
        </w:rPr>
        <w:t xml:space="preserve"> </w:t>
      </w:r>
      <w:r w:rsidRPr="007E7D03">
        <w:rPr>
          <w:rFonts w:ascii="Times New Roman" w:hAnsi="Times New Roman" w:cs="Times New Roman"/>
          <w:color w:val="231F20"/>
          <w:w w:val="105"/>
          <w:sz w:val="24"/>
          <w:szCs w:val="24"/>
        </w:rPr>
        <w:t>have</w:t>
      </w:r>
      <w:r w:rsidRPr="007E7D03">
        <w:rPr>
          <w:rFonts w:ascii="Times New Roman" w:hAnsi="Times New Roman" w:cs="Times New Roman"/>
          <w:color w:val="231F20"/>
          <w:w w:val="108"/>
          <w:sz w:val="24"/>
          <w:szCs w:val="24"/>
        </w:rPr>
        <w:t xml:space="preserve"> </w:t>
      </w:r>
      <w:r w:rsidRPr="007E7D03">
        <w:rPr>
          <w:rFonts w:ascii="Times New Roman" w:hAnsi="Times New Roman" w:cs="Times New Roman"/>
          <w:color w:val="231F20"/>
          <w:w w:val="105"/>
          <w:sz w:val="24"/>
          <w:szCs w:val="24"/>
        </w:rPr>
        <w:t>consultative</w:t>
      </w:r>
      <w:r w:rsidRPr="007E7D03">
        <w:rPr>
          <w:rFonts w:ascii="Times New Roman" w:hAnsi="Times New Roman" w:cs="Times New Roman"/>
          <w:color w:val="231F20"/>
          <w:spacing w:val="39"/>
          <w:w w:val="105"/>
          <w:sz w:val="24"/>
          <w:szCs w:val="24"/>
        </w:rPr>
        <w:t xml:space="preserve"> </w:t>
      </w:r>
      <w:r w:rsidRPr="007E7D03">
        <w:rPr>
          <w:rFonts w:ascii="Times New Roman" w:hAnsi="Times New Roman" w:cs="Times New Roman"/>
          <w:color w:val="231F20"/>
          <w:w w:val="105"/>
          <w:sz w:val="24"/>
          <w:szCs w:val="24"/>
        </w:rPr>
        <w:t>status</w:t>
      </w:r>
      <w:r w:rsidRPr="007E7D03">
        <w:rPr>
          <w:rFonts w:ascii="Times New Roman" w:hAnsi="Times New Roman" w:cs="Times New Roman"/>
          <w:color w:val="231F20"/>
          <w:spacing w:val="38"/>
          <w:w w:val="105"/>
          <w:sz w:val="24"/>
          <w:szCs w:val="24"/>
        </w:rPr>
        <w:t xml:space="preserve"> </w:t>
      </w:r>
      <w:r w:rsidRPr="007E7D03">
        <w:rPr>
          <w:rFonts w:ascii="Times New Roman" w:hAnsi="Times New Roman" w:cs="Times New Roman"/>
          <w:color w:val="231F20"/>
          <w:w w:val="105"/>
          <w:sz w:val="24"/>
          <w:szCs w:val="24"/>
        </w:rPr>
        <w:t>within</w:t>
      </w:r>
      <w:r w:rsidRPr="007E7D03">
        <w:rPr>
          <w:rFonts w:ascii="Times New Roman" w:hAnsi="Times New Roman" w:cs="Times New Roman"/>
          <w:color w:val="231F20"/>
          <w:spacing w:val="39"/>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39"/>
          <w:w w:val="105"/>
          <w:sz w:val="24"/>
          <w:szCs w:val="24"/>
        </w:rPr>
        <w:t xml:space="preserve"> </w:t>
      </w:r>
      <w:r w:rsidRPr="007E7D03">
        <w:rPr>
          <w:rFonts w:ascii="Times New Roman" w:hAnsi="Times New Roman" w:cs="Times New Roman"/>
          <w:color w:val="231F20"/>
          <w:w w:val="105"/>
          <w:sz w:val="24"/>
          <w:szCs w:val="24"/>
        </w:rPr>
        <w:t>UN</w:t>
      </w:r>
      <w:r w:rsidRPr="007E7D03">
        <w:rPr>
          <w:rFonts w:ascii="Times New Roman" w:hAnsi="Times New Roman" w:cs="Times New Roman"/>
          <w:color w:val="231F20"/>
          <w:spacing w:val="38"/>
          <w:w w:val="105"/>
          <w:sz w:val="24"/>
          <w:szCs w:val="24"/>
        </w:rPr>
        <w:t xml:space="preserve"> </w:t>
      </w:r>
      <w:r w:rsidRPr="007E7D03">
        <w:rPr>
          <w:rFonts w:ascii="Times New Roman" w:hAnsi="Times New Roman" w:cs="Times New Roman"/>
          <w:color w:val="231F20"/>
          <w:w w:val="105"/>
          <w:sz w:val="24"/>
          <w:szCs w:val="24"/>
        </w:rPr>
        <w:t>system</w:t>
      </w:r>
      <w:r w:rsidRPr="007E7D03">
        <w:rPr>
          <w:rFonts w:ascii="Times New Roman" w:hAnsi="Times New Roman" w:cs="Times New Roman"/>
          <w:color w:val="231F20"/>
          <w:spacing w:val="40"/>
          <w:w w:val="105"/>
          <w:sz w:val="24"/>
          <w:szCs w:val="24"/>
        </w:rPr>
        <w:t xml:space="preserve"> </w:t>
      </w:r>
      <w:r w:rsidRPr="007E7D03">
        <w:rPr>
          <w:rFonts w:ascii="Times New Roman" w:hAnsi="Times New Roman" w:cs="Times New Roman"/>
          <w:color w:val="231F20"/>
          <w:w w:val="105"/>
          <w:sz w:val="24"/>
          <w:szCs w:val="24"/>
        </w:rPr>
        <w:t>across</w:t>
      </w:r>
      <w:r w:rsidRPr="007E7D03">
        <w:rPr>
          <w:rFonts w:ascii="Times New Roman" w:hAnsi="Times New Roman" w:cs="Times New Roman"/>
          <w:color w:val="231F20"/>
          <w:spacing w:val="39"/>
          <w:w w:val="105"/>
          <w:sz w:val="24"/>
          <w:szCs w:val="24"/>
        </w:rPr>
        <w:t xml:space="preserve"> </w:t>
      </w:r>
      <w:r w:rsidRPr="007E7D03">
        <w:rPr>
          <w:rFonts w:ascii="Times New Roman" w:hAnsi="Times New Roman" w:cs="Times New Roman"/>
          <w:color w:val="231F20"/>
          <w:w w:val="105"/>
          <w:sz w:val="24"/>
          <w:szCs w:val="24"/>
        </w:rPr>
        <w:t>a</w:t>
      </w:r>
      <w:r w:rsidRPr="007E7D03">
        <w:rPr>
          <w:rFonts w:ascii="Times New Roman" w:hAnsi="Times New Roman" w:cs="Times New Roman"/>
          <w:color w:val="231F20"/>
          <w:spacing w:val="39"/>
          <w:w w:val="105"/>
          <w:sz w:val="24"/>
          <w:szCs w:val="24"/>
        </w:rPr>
        <w:t xml:space="preserve"> </w:t>
      </w:r>
      <w:r w:rsidRPr="007E7D03">
        <w:rPr>
          <w:rFonts w:ascii="Times New Roman" w:hAnsi="Times New Roman" w:cs="Times New Roman"/>
          <w:color w:val="231F20"/>
          <w:w w:val="105"/>
          <w:sz w:val="24"/>
          <w:szCs w:val="24"/>
        </w:rPr>
        <w:t>variety</w:t>
      </w:r>
      <w:r w:rsidRPr="007E7D03">
        <w:rPr>
          <w:rFonts w:ascii="Times New Roman" w:hAnsi="Times New Roman" w:cs="Times New Roman"/>
          <w:color w:val="231F20"/>
          <w:spacing w:val="39"/>
          <w:w w:val="105"/>
          <w:sz w:val="24"/>
          <w:szCs w:val="24"/>
        </w:rPr>
        <w:t xml:space="preserve"> </w:t>
      </w:r>
      <w:r w:rsidRPr="007E7D03">
        <w:rPr>
          <w:rFonts w:ascii="Times New Roman" w:hAnsi="Times New Roman" w:cs="Times New Roman"/>
          <w:color w:val="231F20"/>
          <w:w w:val="105"/>
          <w:sz w:val="24"/>
          <w:szCs w:val="24"/>
        </w:rPr>
        <w:t>of</w:t>
      </w:r>
      <w:r w:rsidRPr="007E7D03">
        <w:rPr>
          <w:rFonts w:ascii="Times New Roman" w:hAnsi="Times New Roman" w:cs="Times New Roman"/>
          <w:color w:val="231F20"/>
          <w:spacing w:val="39"/>
          <w:w w:val="105"/>
          <w:sz w:val="24"/>
          <w:szCs w:val="24"/>
        </w:rPr>
        <w:t xml:space="preserve"> </w:t>
      </w:r>
      <w:r w:rsidRPr="007E7D03">
        <w:rPr>
          <w:rFonts w:ascii="Times New Roman" w:hAnsi="Times New Roman" w:cs="Times New Roman"/>
          <w:color w:val="231F20"/>
          <w:w w:val="105"/>
          <w:sz w:val="24"/>
          <w:szCs w:val="24"/>
        </w:rPr>
        <w:t>contexts)</w:t>
      </w:r>
      <w:r w:rsidRPr="007E7D03">
        <w:rPr>
          <w:rFonts w:ascii="Times New Roman" w:hAnsi="Times New Roman" w:cs="Times New Roman"/>
          <w:color w:val="231F20"/>
          <w:spacing w:val="38"/>
          <w:w w:val="105"/>
          <w:sz w:val="24"/>
          <w:szCs w:val="24"/>
        </w:rPr>
        <w:t xml:space="preserve"> </w:t>
      </w:r>
      <w:r w:rsidRPr="007E7D03">
        <w:rPr>
          <w:rFonts w:ascii="Times New Roman" w:hAnsi="Times New Roman" w:cs="Times New Roman"/>
          <w:color w:val="231F20"/>
          <w:w w:val="105"/>
          <w:sz w:val="24"/>
          <w:szCs w:val="24"/>
        </w:rPr>
        <w:t>established</w:t>
      </w:r>
      <w:r w:rsidRPr="007E7D03">
        <w:rPr>
          <w:rFonts w:ascii="Times New Roman" w:hAnsi="Times New Roman" w:cs="Times New Roman"/>
          <w:color w:val="231F20"/>
          <w:w w:val="108"/>
          <w:sz w:val="24"/>
          <w:szCs w:val="24"/>
        </w:rPr>
        <w:t xml:space="preserve"> </w:t>
      </w:r>
      <w:r w:rsidRPr="007E7D03">
        <w:rPr>
          <w:rFonts w:ascii="Times New Roman" w:hAnsi="Times New Roman" w:cs="Times New Roman"/>
          <w:color w:val="231F20"/>
          <w:w w:val="105"/>
          <w:sz w:val="24"/>
          <w:szCs w:val="24"/>
        </w:rPr>
        <w:t>what,</w:t>
      </w:r>
      <w:r w:rsidRPr="007E7D03">
        <w:rPr>
          <w:rFonts w:ascii="Times New Roman" w:hAnsi="Times New Roman" w:cs="Times New Roman"/>
          <w:color w:val="231F20"/>
          <w:spacing w:val="-35"/>
          <w:w w:val="105"/>
          <w:sz w:val="24"/>
          <w:szCs w:val="24"/>
        </w:rPr>
        <w:t xml:space="preserve"> </w:t>
      </w:r>
      <w:r w:rsidRPr="007E7D03">
        <w:rPr>
          <w:rFonts w:ascii="Times New Roman" w:hAnsi="Times New Roman" w:cs="Times New Roman"/>
          <w:color w:val="231F20"/>
          <w:w w:val="105"/>
          <w:sz w:val="24"/>
          <w:szCs w:val="24"/>
        </w:rPr>
        <w:t>in</w:t>
      </w:r>
      <w:r w:rsidRPr="007E7D03">
        <w:rPr>
          <w:rFonts w:ascii="Times New Roman" w:hAnsi="Times New Roman" w:cs="Times New Roman"/>
          <w:color w:val="231F20"/>
          <w:spacing w:val="-35"/>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35"/>
          <w:w w:val="105"/>
          <w:sz w:val="24"/>
          <w:szCs w:val="24"/>
        </w:rPr>
        <w:t xml:space="preserve"> </w:t>
      </w:r>
      <w:r w:rsidRPr="007E7D03">
        <w:rPr>
          <w:rFonts w:ascii="Times New Roman" w:hAnsi="Times New Roman" w:cs="Times New Roman"/>
          <w:color w:val="231F20"/>
          <w:w w:val="105"/>
          <w:sz w:val="24"/>
          <w:szCs w:val="24"/>
        </w:rPr>
        <w:t>obtuse</w:t>
      </w:r>
      <w:r w:rsidRPr="007E7D03">
        <w:rPr>
          <w:rFonts w:ascii="Times New Roman" w:hAnsi="Times New Roman" w:cs="Times New Roman"/>
          <w:color w:val="231F20"/>
          <w:spacing w:val="-34"/>
          <w:w w:val="105"/>
          <w:sz w:val="24"/>
          <w:szCs w:val="24"/>
        </w:rPr>
        <w:t xml:space="preserve"> </w:t>
      </w:r>
      <w:r w:rsidRPr="007E7D03">
        <w:rPr>
          <w:rFonts w:ascii="Times New Roman" w:hAnsi="Times New Roman" w:cs="Times New Roman"/>
          <w:color w:val="231F20"/>
          <w:w w:val="105"/>
          <w:sz w:val="24"/>
          <w:szCs w:val="24"/>
        </w:rPr>
        <w:t>jargon</w:t>
      </w:r>
      <w:r w:rsidRPr="007E7D03">
        <w:rPr>
          <w:rFonts w:ascii="Times New Roman" w:hAnsi="Times New Roman" w:cs="Times New Roman"/>
          <w:color w:val="231F20"/>
          <w:spacing w:val="-34"/>
          <w:w w:val="105"/>
          <w:sz w:val="24"/>
          <w:szCs w:val="24"/>
        </w:rPr>
        <w:t xml:space="preserve"> </w:t>
      </w:r>
      <w:r w:rsidRPr="007E7D03">
        <w:rPr>
          <w:rFonts w:ascii="Times New Roman" w:hAnsi="Times New Roman" w:cs="Times New Roman"/>
          <w:color w:val="231F20"/>
          <w:w w:val="105"/>
          <w:sz w:val="24"/>
          <w:szCs w:val="24"/>
        </w:rPr>
        <w:t>associated</w:t>
      </w:r>
      <w:r w:rsidRPr="007E7D03">
        <w:rPr>
          <w:rFonts w:ascii="Times New Roman" w:hAnsi="Times New Roman" w:cs="Times New Roman"/>
          <w:color w:val="231F20"/>
          <w:spacing w:val="-35"/>
          <w:w w:val="105"/>
          <w:sz w:val="24"/>
          <w:szCs w:val="24"/>
        </w:rPr>
        <w:t xml:space="preserve"> </w:t>
      </w:r>
      <w:r w:rsidRPr="007E7D03">
        <w:rPr>
          <w:rFonts w:ascii="Times New Roman" w:hAnsi="Times New Roman" w:cs="Times New Roman"/>
          <w:color w:val="231F20"/>
          <w:w w:val="105"/>
          <w:sz w:val="24"/>
          <w:szCs w:val="24"/>
        </w:rPr>
        <w:t>with</w:t>
      </w:r>
      <w:r w:rsidRPr="007E7D03">
        <w:rPr>
          <w:rFonts w:ascii="Times New Roman" w:hAnsi="Times New Roman" w:cs="Times New Roman"/>
          <w:color w:val="231F20"/>
          <w:spacing w:val="-35"/>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34"/>
          <w:w w:val="105"/>
          <w:sz w:val="24"/>
          <w:szCs w:val="24"/>
        </w:rPr>
        <w:t xml:space="preserve"> </w:t>
      </w:r>
      <w:r w:rsidRPr="007E7D03">
        <w:rPr>
          <w:rFonts w:ascii="Times New Roman" w:hAnsi="Times New Roman" w:cs="Times New Roman"/>
          <w:color w:val="231F20"/>
          <w:w w:val="105"/>
          <w:sz w:val="24"/>
          <w:szCs w:val="24"/>
        </w:rPr>
        <w:t>UN,</w:t>
      </w:r>
      <w:r w:rsidRPr="007E7D03">
        <w:rPr>
          <w:rFonts w:ascii="Times New Roman" w:hAnsi="Times New Roman" w:cs="Times New Roman"/>
          <w:color w:val="231F20"/>
          <w:spacing w:val="-35"/>
          <w:w w:val="105"/>
          <w:sz w:val="24"/>
          <w:szCs w:val="24"/>
        </w:rPr>
        <w:t xml:space="preserve"> </w:t>
      </w:r>
      <w:r w:rsidRPr="007E7D03">
        <w:rPr>
          <w:rFonts w:ascii="Times New Roman" w:hAnsi="Times New Roman" w:cs="Times New Roman"/>
          <w:color w:val="231F20"/>
          <w:w w:val="105"/>
          <w:sz w:val="24"/>
          <w:szCs w:val="24"/>
        </w:rPr>
        <w:t>are</w:t>
      </w:r>
      <w:r w:rsidRPr="007E7D03">
        <w:rPr>
          <w:rFonts w:ascii="Times New Roman" w:hAnsi="Times New Roman" w:cs="Times New Roman"/>
          <w:color w:val="231F20"/>
          <w:spacing w:val="-34"/>
          <w:w w:val="105"/>
          <w:sz w:val="24"/>
          <w:szCs w:val="24"/>
        </w:rPr>
        <w:t xml:space="preserve"> </w:t>
      </w:r>
      <w:r w:rsidRPr="007E7D03">
        <w:rPr>
          <w:rFonts w:ascii="Times New Roman" w:hAnsi="Times New Roman" w:cs="Times New Roman"/>
          <w:color w:val="231F20"/>
          <w:w w:val="105"/>
          <w:sz w:val="24"/>
          <w:szCs w:val="24"/>
        </w:rPr>
        <w:t>known</w:t>
      </w:r>
      <w:r w:rsidRPr="007E7D03">
        <w:rPr>
          <w:rFonts w:ascii="Times New Roman" w:hAnsi="Times New Roman" w:cs="Times New Roman"/>
          <w:color w:val="231F20"/>
          <w:spacing w:val="-35"/>
          <w:w w:val="105"/>
          <w:sz w:val="24"/>
          <w:szCs w:val="24"/>
        </w:rPr>
        <w:t xml:space="preserve"> </w:t>
      </w:r>
      <w:r w:rsidRPr="007E7D03">
        <w:rPr>
          <w:rFonts w:ascii="Times New Roman" w:hAnsi="Times New Roman" w:cs="Times New Roman"/>
          <w:color w:val="231F20"/>
          <w:w w:val="105"/>
          <w:sz w:val="24"/>
          <w:szCs w:val="24"/>
        </w:rPr>
        <w:t>as</w:t>
      </w:r>
      <w:r w:rsidRPr="007E7D03">
        <w:rPr>
          <w:rFonts w:ascii="Times New Roman" w:hAnsi="Times New Roman" w:cs="Times New Roman"/>
          <w:color w:val="231F20"/>
          <w:spacing w:val="-34"/>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35"/>
          <w:w w:val="105"/>
          <w:sz w:val="24"/>
          <w:szCs w:val="24"/>
        </w:rPr>
        <w:t xml:space="preserve"> </w:t>
      </w:r>
      <w:r w:rsidRPr="007E7D03">
        <w:rPr>
          <w:rFonts w:ascii="Times New Roman" w:hAnsi="Times New Roman" w:cs="Times New Roman"/>
          <w:color w:val="231F20"/>
          <w:sz w:val="24"/>
          <w:szCs w:val="24"/>
        </w:rPr>
        <w:t>“1235”</w:t>
      </w:r>
      <w:r w:rsidRPr="007E7D03">
        <w:rPr>
          <w:rFonts w:ascii="Times New Roman" w:hAnsi="Times New Roman" w:cs="Times New Roman"/>
          <w:color w:val="231F20"/>
          <w:spacing w:val="-32"/>
          <w:sz w:val="24"/>
          <w:szCs w:val="24"/>
        </w:rPr>
        <w:t xml:space="preserve"> </w:t>
      </w:r>
      <w:r w:rsidRPr="007E7D03">
        <w:rPr>
          <w:rFonts w:ascii="Times New Roman" w:hAnsi="Times New Roman" w:cs="Times New Roman"/>
          <w:color w:val="231F20"/>
          <w:w w:val="105"/>
          <w:sz w:val="24"/>
          <w:szCs w:val="24"/>
        </w:rPr>
        <w:t>and</w:t>
      </w:r>
      <w:r w:rsidRPr="007E7D03">
        <w:rPr>
          <w:rFonts w:ascii="Times New Roman" w:hAnsi="Times New Roman" w:cs="Times New Roman"/>
          <w:color w:val="231F20"/>
          <w:spacing w:val="-35"/>
          <w:w w:val="105"/>
          <w:sz w:val="24"/>
          <w:szCs w:val="24"/>
        </w:rPr>
        <w:t xml:space="preserve"> </w:t>
      </w:r>
      <w:r w:rsidRPr="007E7D03">
        <w:rPr>
          <w:rFonts w:ascii="Times New Roman" w:hAnsi="Times New Roman" w:cs="Times New Roman"/>
          <w:color w:val="231F20"/>
          <w:sz w:val="24"/>
          <w:szCs w:val="24"/>
        </w:rPr>
        <w:t>“1503”</w:t>
      </w:r>
      <w:r w:rsidRPr="007E7D03">
        <w:rPr>
          <w:rFonts w:ascii="Times New Roman" w:hAnsi="Times New Roman" w:cs="Times New Roman"/>
          <w:color w:val="231F20"/>
          <w:w w:val="57"/>
          <w:sz w:val="24"/>
          <w:szCs w:val="24"/>
        </w:rPr>
        <w:t xml:space="preserve"> </w:t>
      </w:r>
      <w:r w:rsidRPr="007E7D03">
        <w:rPr>
          <w:rFonts w:ascii="Times New Roman" w:hAnsi="Times New Roman" w:cs="Times New Roman"/>
          <w:color w:val="231F20"/>
          <w:w w:val="105"/>
          <w:sz w:val="24"/>
          <w:szCs w:val="24"/>
        </w:rPr>
        <w:t>procedures</w:t>
      </w:r>
      <w:r w:rsidRPr="007E7D03">
        <w:rPr>
          <w:rFonts w:ascii="Times New Roman" w:hAnsi="Times New Roman" w:cs="Times New Roman"/>
          <w:color w:val="231F20"/>
          <w:spacing w:val="-8"/>
          <w:w w:val="105"/>
          <w:sz w:val="24"/>
          <w:szCs w:val="24"/>
        </w:rPr>
        <w:t xml:space="preserve"> </w:t>
      </w:r>
      <w:r w:rsidRPr="007E7D03">
        <w:rPr>
          <w:rFonts w:ascii="Times New Roman" w:hAnsi="Times New Roman" w:cs="Times New Roman"/>
          <w:color w:val="231F20"/>
          <w:w w:val="105"/>
          <w:sz w:val="24"/>
          <w:szCs w:val="24"/>
        </w:rPr>
        <w:t>to</w:t>
      </w:r>
      <w:r w:rsidRPr="007E7D03">
        <w:rPr>
          <w:rFonts w:ascii="Times New Roman" w:hAnsi="Times New Roman" w:cs="Times New Roman"/>
          <w:color w:val="231F20"/>
          <w:spacing w:val="-8"/>
          <w:w w:val="105"/>
          <w:sz w:val="24"/>
          <w:szCs w:val="24"/>
        </w:rPr>
        <w:t xml:space="preserve"> </w:t>
      </w:r>
      <w:r w:rsidRPr="007E7D03">
        <w:rPr>
          <w:rFonts w:ascii="Times New Roman" w:hAnsi="Times New Roman" w:cs="Times New Roman"/>
          <w:color w:val="231F20"/>
          <w:w w:val="105"/>
          <w:sz w:val="24"/>
          <w:szCs w:val="24"/>
        </w:rPr>
        <w:t>handle</w:t>
      </w:r>
      <w:r w:rsidRPr="007E7D03">
        <w:rPr>
          <w:rFonts w:ascii="Times New Roman" w:hAnsi="Times New Roman" w:cs="Times New Roman"/>
          <w:color w:val="231F20"/>
          <w:spacing w:val="-6"/>
          <w:w w:val="105"/>
          <w:sz w:val="24"/>
          <w:szCs w:val="24"/>
        </w:rPr>
        <w:t xml:space="preserve"> </w:t>
      </w:r>
      <w:r w:rsidRPr="007E7D03">
        <w:rPr>
          <w:rFonts w:ascii="Times New Roman" w:hAnsi="Times New Roman" w:cs="Times New Roman"/>
          <w:color w:val="231F20"/>
          <w:w w:val="105"/>
          <w:sz w:val="24"/>
          <w:szCs w:val="24"/>
        </w:rPr>
        <w:t>many</w:t>
      </w:r>
      <w:r w:rsidRPr="007E7D03">
        <w:rPr>
          <w:rFonts w:ascii="Times New Roman" w:hAnsi="Times New Roman" w:cs="Times New Roman"/>
          <w:color w:val="231F20"/>
          <w:spacing w:val="-8"/>
          <w:w w:val="105"/>
          <w:sz w:val="24"/>
          <w:szCs w:val="24"/>
        </w:rPr>
        <w:t xml:space="preserve"> </w:t>
      </w:r>
      <w:r w:rsidRPr="007E7D03">
        <w:rPr>
          <w:rFonts w:ascii="Times New Roman" w:hAnsi="Times New Roman" w:cs="Times New Roman"/>
          <w:color w:val="231F20"/>
          <w:w w:val="105"/>
          <w:sz w:val="24"/>
          <w:szCs w:val="24"/>
        </w:rPr>
        <w:t>complaints</w:t>
      </w:r>
      <w:r w:rsidRPr="007E7D03">
        <w:rPr>
          <w:rFonts w:ascii="Times New Roman" w:hAnsi="Times New Roman" w:cs="Times New Roman"/>
          <w:color w:val="231F20"/>
          <w:spacing w:val="-6"/>
          <w:w w:val="105"/>
          <w:sz w:val="24"/>
          <w:szCs w:val="24"/>
        </w:rPr>
        <w:t xml:space="preserve"> </w:t>
      </w:r>
      <w:r w:rsidRPr="007E7D03">
        <w:rPr>
          <w:rFonts w:ascii="Times New Roman" w:hAnsi="Times New Roman" w:cs="Times New Roman"/>
          <w:color w:val="231F20"/>
          <w:w w:val="105"/>
          <w:sz w:val="24"/>
          <w:szCs w:val="24"/>
        </w:rPr>
        <w:t>of</w:t>
      </w:r>
      <w:r w:rsidRPr="007E7D03">
        <w:rPr>
          <w:rFonts w:ascii="Times New Roman" w:hAnsi="Times New Roman" w:cs="Times New Roman"/>
          <w:color w:val="231F20"/>
          <w:spacing w:val="-8"/>
          <w:w w:val="105"/>
          <w:sz w:val="24"/>
          <w:szCs w:val="24"/>
        </w:rPr>
        <w:t xml:space="preserve"> </w:t>
      </w:r>
      <w:r w:rsidRPr="007E7D03">
        <w:rPr>
          <w:rFonts w:ascii="Times New Roman" w:hAnsi="Times New Roman" w:cs="Times New Roman"/>
          <w:color w:val="231F20"/>
          <w:w w:val="105"/>
          <w:sz w:val="24"/>
          <w:szCs w:val="24"/>
        </w:rPr>
        <w:t>human</w:t>
      </w:r>
      <w:r w:rsidRPr="007E7D03">
        <w:rPr>
          <w:rFonts w:ascii="Times New Roman" w:hAnsi="Times New Roman" w:cs="Times New Roman"/>
          <w:color w:val="231F20"/>
          <w:spacing w:val="-8"/>
          <w:w w:val="105"/>
          <w:sz w:val="24"/>
          <w:szCs w:val="24"/>
        </w:rPr>
        <w:t xml:space="preserve"> </w:t>
      </w:r>
      <w:r w:rsidRPr="007E7D03">
        <w:rPr>
          <w:rFonts w:ascii="Times New Roman" w:hAnsi="Times New Roman" w:cs="Times New Roman"/>
          <w:color w:val="231F20"/>
          <w:w w:val="105"/>
          <w:sz w:val="24"/>
          <w:szCs w:val="24"/>
        </w:rPr>
        <w:t>rights</w:t>
      </w:r>
      <w:r w:rsidRPr="007E7D03">
        <w:rPr>
          <w:rFonts w:ascii="Times New Roman" w:hAnsi="Times New Roman" w:cs="Times New Roman"/>
          <w:color w:val="231F20"/>
          <w:spacing w:val="-9"/>
          <w:w w:val="105"/>
          <w:sz w:val="24"/>
          <w:szCs w:val="24"/>
        </w:rPr>
        <w:t xml:space="preserve"> </w:t>
      </w:r>
      <w:r w:rsidRPr="007E7D03">
        <w:rPr>
          <w:rFonts w:ascii="Times New Roman" w:hAnsi="Times New Roman" w:cs="Times New Roman"/>
          <w:color w:val="231F20"/>
          <w:w w:val="105"/>
          <w:sz w:val="24"/>
          <w:szCs w:val="24"/>
        </w:rPr>
        <w:t>violations</w:t>
      </w:r>
      <w:r w:rsidRPr="007E7D03">
        <w:rPr>
          <w:rFonts w:ascii="Times New Roman" w:hAnsi="Times New Roman" w:cs="Times New Roman"/>
          <w:color w:val="231F20"/>
          <w:spacing w:val="-6"/>
          <w:w w:val="105"/>
          <w:sz w:val="24"/>
          <w:szCs w:val="24"/>
        </w:rPr>
        <w:t xml:space="preserve"> </w:t>
      </w:r>
      <w:r w:rsidRPr="007E7D03">
        <w:rPr>
          <w:rFonts w:ascii="Times New Roman" w:hAnsi="Times New Roman" w:cs="Times New Roman"/>
          <w:color w:val="231F20"/>
          <w:w w:val="105"/>
          <w:sz w:val="24"/>
          <w:szCs w:val="24"/>
        </w:rPr>
        <w:t>which</w:t>
      </w:r>
      <w:r w:rsidRPr="007E7D03">
        <w:rPr>
          <w:rFonts w:ascii="Times New Roman" w:hAnsi="Times New Roman" w:cs="Times New Roman"/>
          <w:color w:val="231F20"/>
          <w:spacing w:val="-8"/>
          <w:w w:val="105"/>
          <w:sz w:val="24"/>
          <w:szCs w:val="24"/>
        </w:rPr>
        <w:t xml:space="preserve"> </w:t>
      </w:r>
      <w:r w:rsidRPr="007E7D03">
        <w:rPr>
          <w:rFonts w:ascii="Times New Roman" w:hAnsi="Times New Roman" w:cs="Times New Roman"/>
          <w:color w:val="231F20"/>
          <w:w w:val="105"/>
          <w:sz w:val="24"/>
          <w:szCs w:val="24"/>
        </w:rPr>
        <w:t>fell</w:t>
      </w:r>
      <w:r w:rsidRPr="007E7D03">
        <w:rPr>
          <w:rFonts w:ascii="Times New Roman" w:hAnsi="Times New Roman" w:cs="Times New Roman"/>
          <w:color w:val="231F20"/>
          <w:spacing w:val="-8"/>
          <w:w w:val="105"/>
          <w:sz w:val="24"/>
          <w:szCs w:val="24"/>
        </w:rPr>
        <w:t xml:space="preserve"> </w:t>
      </w:r>
      <w:r w:rsidRPr="007E7D03">
        <w:rPr>
          <w:rFonts w:ascii="Times New Roman" w:hAnsi="Times New Roman" w:cs="Times New Roman"/>
          <w:color w:val="231F20"/>
          <w:w w:val="105"/>
          <w:sz w:val="24"/>
          <w:szCs w:val="24"/>
        </w:rPr>
        <w:t>outside</w:t>
      </w:r>
      <w:r w:rsidRPr="007E7D03">
        <w:rPr>
          <w:rFonts w:ascii="Times New Roman" w:hAnsi="Times New Roman" w:cs="Times New Roman"/>
          <w:color w:val="231F20"/>
          <w:spacing w:val="-9"/>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52"/>
          <w:w w:val="105"/>
          <w:sz w:val="24"/>
          <w:szCs w:val="24"/>
        </w:rPr>
        <w:t xml:space="preserve"> </w:t>
      </w:r>
      <w:r w:rsidRPr="007E7D03">
        <w:rPr>
          <w:rFonts w:ascii="Times New Roman" w:hAnsi="Times New Roman" w:cs="Times New Roman"/>
          <w:color w:val="231F20"/>
          <w:w w:val="105"/>
          <w:sz w:val="24"/>
          <w:szCs w:val="24"/>
        </w:rPr>
        <w:t>traditional</w:t>
      </w:r>
      <w:r w:rsidRPr="007E7D03">
        <w:rPr>
          <w:rFonts w:ascii="Times New Roman" w:hAnsi="Times New Roman" w:cs="Times New Roman"/>
          <w:color w:val="231F20"/>
          <w:spacing w:val="-7"/>
          <w:w w:val="105"/>
          <w:sz w:val="24"/>
          <w:szCs w:val="24"/>
        </w:rPr>
        <w:t xml:space="preserve"> </w:t>
      </w:r>
      <w:r w:rsidRPr="007E7D03">
        <w:rPr>
          <w:rFonts w:ascii="Times New Roman" w:hAnsi="Times New Roman" w:cs="Times New Roman"/>
          <w:color w:val="231F20"/>
          <w:w w:val="105"/>
          <w:sz w:val="24"/>
          <w:szCs w:val="24"/>
        </w:rPr>
        <w:t>mechanisms</w:t>
      </w:r>
      <w:r w:rsidRPr="007E7D03">
        <w:rPr>
          <w:rFonts w:ascii="Times New Roman" w:hAnsi="Times New Roman" w:cs="Times New Roman"/>
          <w:color w:val="231F20"/>
          <w:spacing w:val="-7"/>
          <w:w w:val="105"/>
          <w:sz w:val="24"/>
          <w:szCs w:val="24"/>
        </w:rPr>
        <w:t xml:space="preserve"> </w:t>
      </w:r>
      <w:r w:rsidRPr="007E7D03">
        <w:rPr>
          <w:rFonts w:ascii="Times New Roman" w:hAnsi="Times New Roman" w:cs="Times New Roman"/>
          <w:color w:val="231F20"/>
          <w:w w:val="105"/>
          <w:sz w:val="24"/>
          <w:szCs w:val="24"/>
        </w:rPr>
        <w:t>outlined</w:t>
      </w:r>
      <w:r w:rsidRPr="007E7D03">
        <w:rPr>
          <w:rFonts w:ascii="Times New Roman" w:hAnsi="Times New Roman" w:cs="Times New Roman"/>
          <w:color w:val="231F20"/>
          <w:spacing w:val="-5"/>
          <w:w w:val="105"/>
          <w:sz w:val="24"/>
          <w:szCs w:val="24"/>
        </w:rPr>
        <w:t xml:space="preserve"> </w:t>
      </w:r>
      <w:r w:rsidRPr="007E7D03">
        <w:rPr>
          <w:rFonts w:ascii="Times New Roman" w:hAnsi="Times New Roman" w:cs="Times New Roman"/>
          <w:color w:val="231F20"/>
          <w:w w:val="105"/>
          <w:sz w:val="24"/>
          <w:szCs w:val="24"/>
        </w:rPr>
        <w:t>in</w:t>
      </w:r>
      <w:r w:rsidRPr="007E7D03">
        <w:rPr>
          <w:rFonts w:ascii="Times New Roman" w:hAnsi="Times New Roman" w:cs="Times New Roman"/>
          <w:color w:val="231F20"/>
          <w:spacing w:val="-5"/>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7"/>
          <w:w w:val="105"/>
          <w:sz w:val="24"/>
          <w:szCs w:val="24"/>
        </w:rPr>
        <w:t xml:space="preserve"> </w:t>
      </w:r>
      <w:r w:rsidRPr="007E7D03">
        <w:rPr>
          <w:rFonts w:ascii="Times New Roman" w:hAnsi="Times New Roman" w:cs="Times New Roman"/>
          <w:color w:val="231F20"/>
          <w:w w:val="105"/>
          <w:sz w:val="24"/>
          <w:szCs w:val="24"/>
        </w:rPr>
        <w:t>Political</w:t>
      </w:r>
      <w:r w:rsidRPr="007E7D03">
        <w:rPr>
          <w:rFonts w:ascii="Times New Roman" w:hAnsi="Times New Roman" w:cs="Times New Roman"/>
          <w:color w:val="231F20"/>
          <w:spacing w:val="-8"/>
          <w:w w:val="105"/>
          <w:sz w:val="24"/>
          <w:szCs w:val="24"/>
        </w:rPr>
        <w:t xml:space="preserve"> </w:t>
      </w:r>
      <w:r w:rsidRPr="007E7D03">
        <w:rPr>
          <w:rFonts w:ascii="Times New Roman" w:hAnsi="Times New Roman" w:cs="Times New Roman"/>
          <w:color w:val="231F20"/>
          <w:w w:val="105"/>
          <w:sz w:val="24"/>
          <w:szCs w:val="24"/>
        </w:rPr>
        <w:t>and</w:t>
      </w:r>
      <w:r w:rsidRPr="007E7D03">
        <w:rPr>
          <w:rFonts w:ascii="Times New Roman" w:hAnsi="Times New Roman" w:cs="Times New Roman"/>
          <w:color w:val="231F20"/>
          <w:spacing w:val="-8"/>
          <w:w w:val="105"/>
          <w:sz w:val="24"/>
          <w:szCs w:val="24"/>
        </w:rPr>
        <w:t xml:space="preserve"> </w:t>
      </w:r>
      <w:r w:rsidRPr="007E7D03">
        <w:rPr>
          <w:rFonts w:ascii="Times New Roman" w:hAnsi="Times New Roman" w:cs="Times New Roman"/>
          <w:color w:val="231F20"/>
          <w:w w:val="105"/>
          <w:sz w:val="24"/>
          <w:szCs w:val="24"/>
        </w:rPr>
        <w:t>Economic</w:t>
      </w:r>
      <w:r w:rsidRPr="007E7D03">
        <w:rPr>
          <w:rFonts w:ascii="Times New Roman" w:hAnsi="Times New Roman" w:cs="Times New Roman"/>
          <w:color w:val="231F20"/>
          <w:spacing w:val="-7"/>
          <w:w w:val="105"/>
          <w:sz w:val="24"/>
          <w:szCs w:val="24"/>
        </w:rPr>
        <w:t xml:space="preserve"> </w:t>
      </w:r>
      <w:r w:rsidRPr="007E7D03">
        <w:rPr>
          <w:rFonts w:ascii="Times New Roman" w:hAnsi="Times New Roman" w:cs="Times New Roman"/>
          <w:color w:val="231F20"/>
          <w:w w:val="105"/>
          <w:sz w:val="24"/>
          <w:szCs w:val="24"/>
        </w:rPr>
        <w:t>Covenants.</w:t>
      </w:r>
      <w:r w:rsidRPr="007E7D03">
        <w:rPr>
          <w:rFonts w:ascii="Times New Roman" w:hAnsi="Times New Roman" w:cs="Times New Roman"/>
          <w:color w:val="231F20"/>
          <w:spacing w:val="-7"/>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7"/>
          <w:w w:val="105"/>
          <w:sz w:val="24"/>
          <w:szCs w:val="24"/>
        </w:rPr>
        <w:t xml:space="preserve"> </w:t>
      </w:r>
      <w:r w:rsidRPr="007E7D03">
        <w:rPr>
          <w:rFonts w:ascii="Times New Roman" w:hAnsi="Times New Roman" w:cs="Times New Roman"/>
          <w:color w:val="231F20"/>
          <w:w w:val="105"/>
          <w:sz w:val="24"/>
          <w:szCs w:val="24"/>
        </w:rPr>
        <w:t>scope</w:t>
      </w:r>
      <w:r w:rsidRPr="007E7D03">
        <w:rPr>
          <w:rFonts w:ascii="Times New Roman" w:hAnsi="Times New Roman" w:cs="Times New Roman"/>
          <w:color w:val="231F20"/>
          <w:spacing w:val="-8"/>
          <w:w w:val="105"/>
          <w:sz w:val="24"/>
          <w:szCs w:val="24"/>
        </w:rPr>
        <w:t xml:space="preserve"> </w:t>
      </w:r>
      <w:r w:rsidRPr="007E7D03">
        <w:rPr>
          <w:rFonts w:ascii="Times New Roman" w:hAnsi="Times New Roman" w:cs="Times New Roman"/>
          <w:color w:val="231F20"/>
          <w:w w:val="105"/>
          <w:sz w:val="24"/>
          <w:szCs w:val="24"/>
        </w:rPr>
        <w:t>of</w:t>
      </w:r>
      <w:r w:rsidRPr="007E7D03">
        <w:rPr>
          <w:rFonts w:ascii="Times New Roman" w:hAnsi="Times New Roman" w:cs="Times New Roman"/>
          <w:color w:val="231F20"/>
          <w:w w:val="99"/>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7"/>
          <w:w w:val="105"/>
          <w:sz w:val="24"/>
          <w:szCs w:val="24"/>
        </w:rPr>
        <w:t xml:space="preserve"> </w:t>
      </w:r>
      <w:r w:rsidRPr="007E7D03">
        <w:rPr>
          <w:rFonts w:ascii="Times New Roman" w:hAnsi="Times New Roman" w:cs="Times New Roman"/>
          <w:color w:val="231F20"/>
          <w:w w:val="105"/>
          <w:sz w:val="24"/>
          <w:szCs w:val="24"/>
        </w:rPr>
        <w:t>UN</w:t>
      </w:r>
      <w:r w:rsidRPr="007E7D03">
        <w:rPr>
          <w:rFonts w:ascii="Times New Roman" w:hAnsi="Times New Roman" w:cs="Times New Roman"/>
          <w:color w:val="231F20"/>
          <w:spacing w:val="-9"/>
          <w:w w:val="105"/>
          <w:sz w:val="24"/>
          <w:szCs w:val="24"/>
        </w:rPr>
        <w:t xml:space="preserve"> </w:t>
      </w:r>
      <w:r w:rsidRPr="007E7D03">
        <w:rPr>
          <w:rFonts w:ascii="Times New Roman" w:hAnsi="Times New Roman" w:cs="Times New Roman"/>
          <w:color w:val="231F20"/>
          <w:w w:val="105"/>
          <w:sz w:val="24"/>
          <w:szCs w:val="24"/>
        </w:rPr>
        <w:t>Commission</w:t>
      </w:r>
      <w:r w:rsidRPr="007E7D03">
        <w:rPr>
          <w:rFonts w:ascii="Times New Roman" w:hAnsi="Times New Roman" w:cs="Times New Roman"/>
          <w:color w:val="231F20"/>
          <w:spacing w:val="-7"/>
          <w:w w:val="105"/>
          <w:sz w:val="24"/>
          <w:szCs w:val="24"/>
        </w:rPr>
        <w:t xml:space="preserve"> </w:t>
      </w:r>
      <w:r w:rsidRPr="007E7D03">
        <w:rPr>
          <w:rFonts w:ascii="Times New Roman" w:hAnsi="Times New Roman" w:cs="Times New Roman"/>
          <w:color w:val="231F20"/>
          <w:w w:val="105"/>
          <w:sz w:val="24"/>
          <w:szCs w:val="24"/>
        </w:rPr>
        <w:t>on</w:t>
      </w:r>
      <w:r w:rsidRPr="007E7D03">
        <w:rPr>
          <w:rFonts w:ascii="Times New Roman" w:hAnsi="Times New Roman" w:cs="Times New Roman"/>
          <w:color w:val="231F20"/>
          <w:spacing w:val="-9"/>
          <w:w w:val="105"/>
          <w:sz w:val="24"/>
          <w:szCs w:val="24"/>
        </w:rPr>
        <w:t xml:space="preserve"> </w:t>
      </w:r>
      <w:r w:rsidRPr="007E7D03">
        <w:rPr>
          <w:rFonts w:ascii="Times New Roman" w:hAnsi="Times New Roman" w:cs="Times New Roman"/>
          <w:color w:val="231F20"/>
          <w:w w:val="105"/>
          <w:sz w:val="24"/>
          <w:szCs w:val="24"/>
        </w:rPr>
        <w:t>Human</w:t>
      </w:r>
      <w:r w:rsidRPr="007E7D03">
        <w:rPr>
          <w:rFonts w:ascii="Times New Roman" w:hAnsi="Times New Roman" w:cs="Times New Roman"/>
          <w:color w:val="231F20"/>
          <w:spacing w:val="-7"/>
          <w:w w:val="105"/>
          <w:sz w:val="24"/>
          <w:szCs w:val="24"/>
        </w:rPr>
        <w:t xml:space="preserve"> </w:t>
      </w:r>
      <w:r w:rsidRPr="007E7D03">
        <w:rPr>
          <w:rFonts w:ascii="Times New Roman" w:hAnsi="Times New Roman" w:cs="Times New Roman"/>
          <w:color w:val="231F20"/>
          <w:w w:val="105"/>
          <w:sz w:val="24"/>
          <w:szCs w:val="24"/>
        </w:rPr>
        <w:t>Rights</w:t>
      </w:r>
      <w:r w:rsidRPr="007E7D03">
        <w:rPr>
          <w:rFonts w:ascii="Times New Roman" w:hAnsi="Times New Roman" w:cs="Times New Roman"/>
          <w:color w:val="231F20"/>
          <w:spacing w:val="-9"/>
          <w:w w:val="105"/>
          <w:sz w:val="24"/>
          <w:szCs w:val="24"/>
        </w:rPr>
        <w:t xml:space="preserve"> </w:t>
      </w:r>
      <w:r w:rsidRPr="007E7D03">
        <w:rPr>
          <w:rFonts w:ascii="Times New Roman" w:hAnsi="Times New Roman" w:cs="Times New Roman"/>
          <w:color w:val="231F20"/>
          <w:w w:val="105"/>
          <w:sz w:val="24"/>
          <w:szCs w:val="24"/>
        </w:rPr>
        <w:t>was</w:t>
      </w:r>
      <w:r w:rsidRPr="007E7D03">
        <w:rPr>
          <w:rFonts w:ascii="Times New Roman" w:hAnsi="Times New Roman" w:cs="Times New Roman"/>
          <w:color w:val="231F20"/>
          <w:spacing w:val="-7"/>
          <w:w w:val="105"/>
          <w:sz w:val="24"/>
          <w:szCs w:val="24"/>
        </w:rPr>
        <w:t xml:space="preserve"> </w:t>
      </w:r>
      <w:r w:rsidRPr="007E7D03">
        <w:rPr>
          <w:rFonts w:ascii="Times New Roman" w:hAnsi="Times New Roman" w:cs="Times New Roman"/>
          <w:color w:val="231F20"/>
          <w:w w:val="105"/>
          <w:sz w:val="24"/>
          <w:szCs w:val="24"/>
        </w:rPr>
        <w:t>thus</w:t>
      </w:r>
      <w:r w:rsidRPr="007E7D03">
        <w:rPr>
          <w:rFonts w:ascii="Times New Roman" w:hAnsi="Times New Roman" w:cs="Times New Roman"/>
          <w:color w:val="231F20"/>
          <w:spacing w:val="-9"/>
          <w:w w:val="105"/>
          <w:sz w:val="24"/>
          <w:szCs w:val="24"/>
        </w:rPr>
        <w:t xml:space="preserve"> </w:t>
      </w:r>
      <w:r w:rsidRPr="007E7D03">
        <w:rPr>
          <w:rFonts w:ascii="Times New Roman" w:hAnsi="Times New Roman" w:cs="Times New Roman"/>
          <w:color w:val="231F20"/>
          <w:w w:val="105"/>
          <w:sz w:val="24"/>
          <w:szCs w:val="24"/>
        </w:rPr>
        <w:t>expanded</w:t>
      </w:r>
      <w:r w:rsidRPr="007E7D03">
        <w:rPr>
          <w:rFonts w:ascii="Times New Roman" w:hAnsi="Times New Roman" w:cs="Times New Roman"/>
          <w:color w:val="231F20"/>
          <w:spacing w:val="-7"/>
          <w:w w:val="105"/>
          <w:sz w:val="24"/>
          <w:szCs w:val="24"/>
        </w:rPr>
        <w:t xml:space="preserve"> </w:t>
      </w:r>
      <w:r w:rsidRPr="007E7D03">
        <w:rPr>
          <w:rFonts w:ascii="Times New Roman" w:hAnsi="Times New Roman" w:cs="Times New Roman"/>
          <w:color w:val="231F20"/>
          <w:w w:val="105"/>
          <w:sz w:val="24"/>
          <w:szCs w:val="24"/>
        </w:rPr>
        <w:t>and</w:t>
      </w:r>
      <w:r w:rsidRPr="007E7D03">
        <w:rPr>
          <w:rFonts w:ascii="Times New Roman" w:hAnsi="Times New Roman" w:cs="Times New Roman"/>
          <w:color w:val="231F20"/>
          <w:spacing w:val="-7"/>
          <w:w w:val="105"/>
          <w:sz w:val="24"/>
          <w:szCs w:val="24"/>
        </w:rPr>
        <w:t xml:space="preserve"> </w:t>
      </w:r>
      <w:r w:rsidRPr="007E7D03">
        <w:rPr>
          <w:rFonts w:ascii="Times New Roman" w:hAnsi="Times New Roman" w:cs="Times New Roman"/>
          <w:color w:val="231F20"/>
          <w:w w:val="105"/>
          <w:sz w:val="24"/>
          <w:szCs w:val="24"/>
        </w:rPr>
        <w:t>in</w:t>
      </w:r>
      <w:r w:rsidRPr="007E7D03">
        <w:rPr>
          <w:rFonts w:ascii="Times New Roman" w:hAnsi="Times New Roman" w:cs="Times New Roman"/>
          <w:color w:val="231F20"/>
          <w:spacing w:val="-9"/>
          <w:w w:val="105"/>
          <w:sz w:val="24"/>
          <w:szCs w:val="24"/>
        </w:rPr>
        <w:t xml:space="preserve"> </w:t>
      </w:r>
      <w:r w:rsidRPr="007E7D03">
        <w:rPr>
          <w:rFonts w:ascii="Times New Roman" w:hAnsi="Times New Roman" w:cs="Times New Roman"/>
          <w:color w:val="231F20"/>
          <w:w w:val="105"/>
          <w:sz w:val="24"/>
          <w:szCs w:val="24"/>
        </w:rPr>
        <w:t>light</w:t>
      </w:r>
      <w:r w:rsidRPr="007E7D03">
        <w:rPr>
          <w:rFonts w:ascii="Times New Roman" w:hAnsi="Times New Roman" w:cs="Times New Roman"/>
          <w:color w:val="231F20"/>
          <w:spacing w:val="-7"/>
          <w:w w:val="105"/>
          <w:sz w:val="24"/>
          <w:szCs w:val="24"/>
        </w:rPr>
        <w:t xml:space="preserve"> </w:t>
      </w:r>
      <w:r w:rsidRPr="007E7D03">
        <w:rPr>
          <w:rFonts w:ascii="Times New Roman" w:hAnsi="Times New Roman" w:cs="Times New Roman"/>
          <w:color w:val="231F20"/>
          <w:w w:val="105"/>
          <w:sz w:val="24"/>
          <w:szCs w:val="24"/>
        </w:rPr>
        <w:t>of</w:t>
      </w:r>
      <w:r w:rsidRPr="007E7D03">
        <w:rPr>
          <w:rFonts w:ascii="Times New Roman" w:hAnsi="Times New Roman" w:cs="Times New Roman"/>
          <w:color w:val="231F20"/>
          <w:spacing w:val="-9"/>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7"/>
          <w:w w:val="105"/>
          <w:sz w:val="24"/>
          <w:szCs w:val="24"/>
        </w:rPr>
        <w:t xml:space="preserve"> </w:t>
      </w:r>
      <w:r w:rsidRPr="007E7D03">
        <w:rPr>
          <w:rFonts w:ascii="Times New Roman" w:hAnsi="Times New Roman" w:cs="Times New Roman"/>
          <w:color w:val="231F20"/>
          <w:w w:val="105"/>
          <w:sz w:val="24"/>
          <w:szCs w:val="24"/>
        </w:rPr>
        <w:t>nature</w:t>
      </w:r>
      <w:r w:rsidRPr="007E7D03">
        <w:rPr>
          <w:rFonts w:ascii="Times New Roman" w:hAnsi="Times New Roman" w:cs="Times New Roman"/>
          <w:color w:val="231F20"/>
          <w:spacing w:val="-7"/>
          <w:w w:val="105"/>
          <w:sz w:val="24"/>
          <w:szCs w:val="24"/>
        </w:rPr>
        <w:t xml:space="preserve"> </w:t>
      </w:r>
      <w:proofErr w:type="gramStart"/>
      <w:r w:rsidRPr="007E7D03">
        <w:rPr>
          <w:rFonts w:ascii="Times New Roman" w:hAnsi="Times New Roman" w:cs="Times New Roman"/>
          <w:color w:val="231F20"/>
          <w:w w:val="105"/>
          <w:sz w:val="24"/>
          <w:szCs w:val="24"/>
        </w:rPr>
        <w:t xml:space="preserve">and </w:t>
      </w:r>
      <w:r w:rsidRPr="007E7D03">
        <w:rPr>
          <w:rFonts w:ascii="Times New Roman" w:hAnsi="Times New Roman" w:cs="Times New Roman"/>
          <w:color w:val="231F20"/>
          <w:spacing w:val="-52"/>
          <w:w w:val="105"/>
          <w:sz w:val="24"/>
          <w:szCs w:val="24"/>
        </w:rPr>
        <w:t xml:space="preserve"> </w:t>
      </w:r>
      <w:r w:rsidRPr="007E7D03">
        <w:rPr>
          <w:rFonts w:ascii="Times New Roman" w:hAnsi="Times New Roman" w:cs="Times New Roman"/>
          <w:color w:val="231F20"/>
          <w:w w:val="105"/>
          <w:sz w:val="24"/>
          <w:szCs w:val="24"/>
        </w:rPr>
        <w:t>number</w:t>
      </w:r>
      <w:proofErr w:type="gramEnd"/>
      <w:r w:rsidRPr="007E7D03">
        <w:rPr>
          <w:rFonts w:ascii="Times New Roman" w:hAnsi="Times New Roman" w:cs="Times New Roman"/>
          <w:color w:val="231F20"/>
          <w:spacing w:val="40"/>
          <w:w w:val="105"/>
          <w:sz w:val="24"/>
          <w:szCs w:val="24"/>
        </w:rPr>
        <w:t xml:space="preserve"> </w:t>
      </w:r>
      <w:r w:rsidRPr="007E7D03">
        <w:rPr>
          <w:rFonts w:ascii="Times New Roman" w:hAnsi="Times New Roman" w:cs="Times New Roman"/>
          <w:color w:val="231F20"/>
          <w:w w:val="105"/>
          <w:sz w:val="24"/>
          <w:szCs w:val="24"/>
        </w:rPr>
        <w:t>of</w:t>
      </w:r>
      <w:r w:rsidRPr="007E7D03">
        <w:rPr>
          <w:rFonts w:ascii="Times New Roman" w:hAnsi="Times New Roman" w:cs="Times New Roman"/>
          <w:color w:val="231F20"/>
          <w:spacing w:val="42"/>
          <w:w w:val="105"/>
          <w:sz w:val="24"/>
          <w:szCs w:val="24"/>
        </w:rPr>
        <w:t xml:space="preserve"> </w:t>
      </w:r>
      <w:r w:rsidRPr="007E7D03">
        <w:rPr>
          <w:rFonts w:ascii="Times New Roman" w:hAnsi="Times New Roman" w:cs="Times New Roman"/>
          <w:color w:val="231F20"/>
          <w:w w:val="105"/>
          <w:sz w:val="24"/>
          <w:szCs w:val="24"/>
        </w:rPr>
        <w:t>nations</w:t>
      </w:r>
      <w:r w:rsidRPr="007E7D03">
        <w:rPr>
          <w:rFonts w:ascii="Times New Roman" w:hAnsi="Times New Roman" w:cs="Times New Roman"/>
          <w:color w:val="231F20"/>
          <w:spacing w:val="43"/>
          <w:w w:val="105"/>
          <w:sz w:val="24"/>
          <w:szCs w:val="24"/>
        </w:rPr>
        <w:t xml:space="preserve"> </w:t>
      </w:r>
      <w:r w:rsidRPr="007E7D03">
        <w:rPr>
          <w:rFonts w:ascii="Times New Roman" w:hAnsi="Times New Roman" w:cs="Times New Roman"/>
          <w:color w:val="231F20"/>
          <w:w w:val="105"/>
          <w:sz w:val="24"/>
          <w:szCs w:val="24"/>
        </w:rPr>
        <w:t>where</w:t>
      </w:r>
      <w:r w:rsidRPr="007E7D03">
        <w:rPr>
          <w:rFonts w:ascii="Times New Roman" w:hAnsi="Times New Roman" w:cs="Times New Roman"/>
          <w:color w:val="231F20"/>
          <w:spacing w:val="42"/>
          <w:w w:val="105"/>
          <w:sz w:val="24"/>
          <w:szCs w:val="24"/>
        </w:rPr>
        <w:t xml:space="preserve"> </w:t>
      </w:r>
      <w:r w:rsidRPr="007E7D03">
        <w:rPr>
          <w:rFonts w:ascii="Times New Roman" w:hAnsi="Times New Roman" w:cs="Times New Roman"/>
          <w:color w:val="231F20"/>
          <w:w w:val="105"/>
          <w:sz w:val="24"/>
          <w:szCs w:val="24"/>
        </w:rPr>
        <w:t>gross</w:t>
      </w:r>
      <w:r w:rsidRPr="007E7D03">
        <w:rPr>
          <w:rFonts w:ascii="Times New Roman" w:hAnsi="Times New Roman" w:cs="Times New Roman"/>
          <w:color w:val="231F20"/>
          <w:spacing w:val="42"/>
          <w:w w:val="105"/>
          <w:sz w:val="24"/>
          <w:szCs w:val="24"/>
        </w:rPr>
        <w:t xml:space="preserve"> </w:t>
      </w:r>
      <w:r w:rsidRPr="007E7D03">
        <w:rPr>
          <w:rFonts w:ascii="Times New Roman" w:hAnsi="Times New Roman" w:cs="Times New Roman"/>
          <w:color w:val="231F20"/>
          <w:w w:val="105"/>
          <w:sz w:val="24"/>
          <w:szCs w:val="24"/>
        </w:rPr>
        <w:t>violations</w:t>
      </w:r>
      <w:r w:rsidRPr="007E7D03">
        <w:rPr>
          <w:rFonts w:ascii="Times New Roman" w:hAnsi="Times New Roman" w:cs="Times New Roman"/>
          <w:color w:val="231F20"/>
          <w:spacing w:val="41"/>
          <w:w w:val="105"/>
          <w:sz w:val="24"/>
          <w:szCs w:val="24"/>
        </w:rPr>
        <w:t xml:space="preserve"> </w:t>
      </w:r>
      <w:r w:rsidRPr="007E7D03">
        <w:rPr>
          <w:rFonts w:ascii="Times New Roman" w:hAnsi="Times New Roman" w:cs="Times New Roman"/>
          <w:color w:val="231F20"/>
          <w:w w:val="105"/>
          <w:sz w:val="24"/>
          <w:szCs w:val="24"/>
        </w:rPr>
        <w:t>of</w:t>
      </w:r>
      <w:r w:rsidRPr="007E7D03">
        <w:rPr>
          <w:rFonts w:ascii="Times New Roman" w:hAnsi="Times New Roman" w:cs="Times New Roman"/>
          <w:color w:val="231F20"/>
          <w:spacing w:val="40"/>
          <w:w w:val="105"/>
          <w:sz w:val="24"/>
          <w:szCs w:val="24"/>
        </w:rPr>
        <w:t xml:space="preserve"> </w:t>
      </w:r>
      <w:r w:rsidRPr="007E7D03">
        <w:rPr>
          <w:rFonts w:ascii="Times New Roman" w:hAnsi="Times New Roman" w:cs="Times New Roman"/>
          <w:color w:val="231F20"/>
          <w:w w:val="105"/>
          <w:sz w:val="24"/>
          <w:szCs w:val="24"/>
        </w:rPr>
        <w:t>human</w:t>
      </w:r>
      <w:r w:rsidRPr="007E7D03">
        <w:rPr>
          <w:rFonts w:ascii="Times New Roman" w:hAnsi="Times New Roman" w:cs="Times New Roman"/>
          <w:color w:val="231F20"/>
          <w:spacing w:val="41"/>
          <w:w w:val="105"/>
          <w:sz w:val="24"/>
          <w:szCs w:val="24"/>
        </w:rPr>
        <w:t xml:space="preserve"> </w:t>
      </w:r>
      <w:r w:rsidRPr="007E7D03">
        <w:rPr>
          <w:rFonts w:ascii="Times New Roman" w:hAnsi="Times New Roman" w:cs="Times New Roman"/>
          <w:color w:val="231F20"/>
          <w:w w:val="105"/>
          <w:sz w:val="24"/>
          <w:szCs w:val="24"/>
        </w:rPr>
        <w:t>rights</w:t>
      </w:r>
      <w:r w:rsidRPr="007E7D03">
        <w:rPr>
          <w:rFonts w:ascii="Times New Roman" w:hAnsi="Times New Roman" w:cs="Times New Roman"/>
          <w:color w:val="231F20"/>
          <w:spacing w:val="41"/>
          <w:w w:val="105"/>
          <w:sz w:val="24"/>
          <w:szCs w:val="24"/>
        </w:rPr>
        <w:t xml:space="preserve"> </w:t>
      </w:r>
      <w:r w:rsidRPr="007E7D03">
        <w:rPr>
          <w:rFonts w:ascii="Times New Roman" w:hAnsi="Times New Roman" w:cs="Times New Roman"/>
          <w:color w:val="231F20"/>
          <w:w w:val="105"/>
          <w:sz w:val="24"/>
          <w:szCs w:val="24"/>
        </w:rPr>
        <w:t>were</w:t>
      </w:r>
      <w:r w:rsidRPr="007E7D03">
        <w:rPr>
          <w:rFonts w:ascii="Times New Roman" w:hAnsi="Times New Roman" w:cs="Times New Roman"/>
          <w:color w:val="231F20"/>
          <w:spacing w:val="43"/>
          <w:w w:val="105"/>
          <w:sz w:val="24"/>
          <w:szCs w:val="24"/>
        </w:rPr>
        <w:t xml:space="preserve"> </w:t>
      </w:r>
      <w:r w:rsidRPr="007E7D03">
        <w:rPr>
          <w:rFonts w:ascii="Times New Roman" w:hAnsi="Times New Roman" w:cs="Times New Roman"/>
          <w:color w:val="231F20"/>
          <w:w w:val="105"/>
          <w:sz w:val="24"/>
          <w:szCs w:val="24"/>
        </w:rPr>
        <w:t>taking</w:t>
      </w:r>
      <w:r w:rsidRPr="007E7D03">
        <w:rPr>
          <w:rFonts w:ascii="Times New Roman" w:hAnsi="Times New Roman" w:cs="Times New Roman"/>
          <w:color w:val="231F20"/>
          <w:spacing w:val="42"/>
          <w:w w:val="105"/>
          <w:sz w:val="24"/>
          <w:szCs w:val="24"/>
        </w:rPr>
        <w:t xml:space="preserve"> </w:t>
      </w:r>
      <w:r w:rsidRPr="007E7D03">
        <w:rPr>
          <w:rFonts w:ascii="Times New Roman" w:hAnsi="Times New Roman" w:cs="Times New Roman"/>
          <w:color w:val="231F20"/>
          <w:w w:val="105"/>
          <w:sz w:val="24"/>
          <w:szCs w:val="24"/>
        </w:rPr>
        <w:t>place,</w:t>
      </w:r>
      <w:r w:rsidRPr="007E7D03">
        <w:rPr>
          <w:rFonts w:ascii="Times New Roman" w:hAnsi="Times New Roman" w:cs="Times New Roman"/>
          <w:color w:val="231F20"/>
          <w:spacing w:val="41"/>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w w:val="108"/>
          <w:sz w:val="24"/>
          <w:szCs w:val="24"/>
        </w:rPr>
        <w:t xml:space="preserve"> </w:t>
      </w:r>
      <w:r w:rsidRPr="007E7D03">
        <w:rPr>
          <w:rFonts w:ascii="Times New Roman" w:hAnsi="Times New Roman" w:cs="Times New Roman"/>
          <w:color w:val="231F20"/>
          <w:w w:val="105"/>
          <w:sz w:val="24"/>
          <w:szCs w:val="24"/>
        </w:rPr>
        <w:t>commission began to rely rather heavily on the work and connections of the NGOs</w:t>
      </w:r>
      <w:r w:rsidRPr="007E7D03">
        <w:rPr>
          <w:rFonts w:ascii="Times New Roman" w:hAnsi="Times New Roman" w:cs="Times New Roman"/>
          <w:color w:val="231F20"/>
          <w:spacing w:val="27"/>
          <w:w w:val="105"/>
          <w:sz w:val="24"/>
          <w:szCs w:val="24"/>
        </w:rPr>
        <w:t xml:space="preserve"> </w:t>
      </w:r>
      <w:r w:rsidRPr="007E7D03">
        <w:rPr>
          <w:rFonts w:ascii="Times New Roman" w:hAnsi="Times New Roman" w:cs="Times New Roman"/>
          <w:color w:val="231F20"/>
          <w:w w:val="105"/>
          <w:sz w:val="24"/>
          <w:szCs w:val="24"/>
        </w:rPr>
        <w:t>to</w:t>
      </w:r>
      <w:r w:rsidRPr="007E7D03">
        <w:rPr>
          <w:rFonts w:ascii="Times New Roman" w:hAnsi="Times New Roman" w:cs="Times New Roman"/>
          <w:color w:val="231F20"/>
          <w:w w:val="106"/>
          <w:sz w:val="24"/>
          <w:szCs w:val="24"/>
        </w:rPr>
        <w:t xml:space="preserve"> </w:t>
      </w:r>
      <w:r w:rsidRPr="007E7D03">
        <w:rPr>
          <w:rFonts w:ascii="Times New Roman" w:hAnsi="Times New Roman" w:cs="Times New Roman"/>
          <w:color w:val="231F20"/>
          <w:w w:val="105"/>
          <w:sz w:val="24"/>
          <w:szCs w:val="24"/>
        </w:rPr>
        <w:t>provide</w:t>
      </w:r>
      <w:r w:rsidRPr="007E7D03">
        <w:rPr>
          <w:rFonts w:ascii="Times New Roman" w:hAnsi="Times New Roman" w:cs="Times New Roman"/>
          <w:color w:val="231F20"/>
          <w:spacing w:val="20"/>
          <w:w w:val="105"/>
          <w:sz w:val="24"/>
          <w:szCs w:val="24"/>
        </w:rPr>
        <w:t xml:space="preserve"> </w:t>
      </w:r>
      <w:r w:rsidRPr="007E7D03">
        <w:rPr>
          <w:rFonts w:ascii="Times New Roman" w:hAnsi="Times New Roman" w:cs="Times New Roman"/>
          <w:color w:val="231F20"/>
          <w:w w:val="105"/>
          <w:sz w:val="24"/>
          <w:szCs w:val="24"/>
        </w:rPr>
        <w:t>reliable</w:t>
      </w:r>
      <w:r w:rsidRPr="007E7D03">
        <w:rPr>
          <w:rFonts w:ascii="Times New Roman" w:hAnsi="Times New Roman" w:cs="Times New Roman"/>
          <w:color w:val="231F20"/>
          <w:spacing w:val="20"/>
          <w:w w:val="105"/>
          <w:sz w:val="24"/>
          <w:szCs w:val="24"/>
        </w:rPr>
        <w:t xml:space="preserve"> </w:t>
      </w:r>
      <w:r w:rsidRPr="007E7D03">
        <w:rPr>
          <w:rFonts w:ascii="Times New Roman" w:hAnsi="Times New Roman" w:cs="Times New Roman"/>
          <w:color w:val="231F20"/>
          <w:w w:val="105"/>
          <w:sz w:val="24"/>
          <w:szCs w:val="24"/>
        </w:rPr>
        <w:t>information</w:t>
      </w:r>
      <w:r w:rsidRPr="007E7D03">
        <w:rPr>
          <w:rFonts w:ascii="Times New Roman" w:hAnsi="Times New Roman" w:cs="Times New Roman"/>
          <w:color w:val="231F20"/>
          <w:spacing w:val="21"/>
          <w:w w:val="105"/>
          <w:sz w:val="24"/>
          <w:szCs w:val="24"/>
        </w:rPr>
        <w:t xml:space="preserve"> </w:t>
      </w:r>
      <w:r w:rsidRPr="007E7D03">
        <w:rPr>
          <w:rFonts w:ascii="Times New Roman" w:hAnsi="Times New Roman" w:cs="Times New Roman"/>
          <w:color w:val="231F20"/>
          <w:w w:val="105"/>
          <w:sz w:val="24"/>
          <w:szCs w:val="24"/>
        </w:rPr>
        <w:t>about</w:t>
      </w:r>
      <w:r w:rsidRPr="007E7D03">
        <w:rPr>
          <w:rFonts w:ascii="Times New Roman" w:hAnsi="Times New Roman" w:cs="Times New Roman"/>
          <w:color w:val="231F20"/>
          <w:spacing w:val="20"/>
          <w:w w:val="105"/>
          <w:sz w:val="24"/>
          <w:szCs w:val="24"/>
        </w:rPr>
        <w:t xml:space="preserve"> </w:t>
      </w:r>
      <w:r w:rsidRPr="007E7D03">
        <w:rPr>
          <w:rFonts w:ascii="Times New Roman" w:hAnsi="Times New Roman" w:cs="Times New Roman"/>
          <w:color w:val="231F20"/>
          <w:w w:val="105"/>
          <w:sz w:val="24"/>
          <w:szCs w:val="24"/>
        </w:rPr>
        <w:t>violations</w:t>
      </w:r>
      <w:r w:rsidRPr="007E7D03">
        <w:rPr>
          <w:rFonts w:ascii="Times New Roman" w:hAnsi="Times New Roman" w:cs="Times New Roman"/>
          <w:color w:val="231F20"/>
          <w:spacing w:val="21"/>
          <w:w w:val="105"/>
          <w:sz w:val="24"/>
          <w:szCs w:val="24"/>
        </w:rPr>
        <w:t xml:space="preserve"> </w:t>
      </w:r>
      <w:r w:rsidRPr="007E7D03">
        <w:rPr>
          <w:rFonts w:ascii="Times New Roman" w:hAnsi="Times New Roman" w:cs="Times New Roman"/>
          <w:color w:val="231F20"/>
          <w:w w:val="105"/>
          <w:sz w:val="24"/>
          <w:szCs w:val="24"/>
        </w:rPr>
        <w:t>and</w:t>
      </w:r>
      <w:r w:rsidRPr="007E7D03">
        <w:rPr>
          <w:rFonts w:ascii="Times New Roman" w:hAnsi="Times New Roman" w:cs="Times New Roman"/>
          <w:color w:val="231F20"/>
          <w:spacing w:val="20"/>
          <w:w w:val="105"/>
          <w:sz w:val="24"/>
          <w:szCs w:val="24"/>
        </w:rPr>
        <w:t xml:space="preserve"> </w:t>
      </w:r>
      <w:r w:rsidRPr="007E7D03">
        <w:rPr>
          <w:rFonts w:ascii="Times New Roman" w:hAnsi="Times New Roman" w:cs="Times New Roman"/>
          <w:color w:val="231F20"/>
          <w:w w:val="105"/>
          <w:sz w:val="24"/>
          <w:szCs w:val="24"/>
        </w:rPr>
        <w:t>to</w:t>
      </w:r>
      <w:r w:rsidRPr="007E7D03">
        <w:rPr>
          <w:rFonts w:ascii="Times New Roman" w:hAnsi="Times New Roman" w:cs="Times New Roman"/>
          <w:color w:val="231F20"/>
          <w:spacing w:val="21"/>
          <w:w w:val="105"/>
          <w:sz w:val="24"/>
          <w:szCs w:val="24"/>
        </w:rPr>
        <w:t xml:space="preserve"> </w:t>
      </w:r>
      <w:r w:rsidRPr="007E7D03">
        <w:rPr>
          <w:rFonts w:ascii="Times New Roman" w:hAnsi="Times New Roman" w:cs="Times New Roman"/>
          <w:color w:val="231F20"/>
          <w:w w:val="105"/>
          <w:sz w:val="24"/>
          <w:szCs w:val="24"/>
        </w:rPr>
        <w:t>give</w:t>
      </w:r>
      <w:r w:rsidRPr="007E7D03">
        <w:rPr>
          <w:rFonts w:ascii="Times New Roman" w:hAnsi="Times New Roman" w:cs="Times New Roman"/>
          <w:color w:val="231F20"/>
          <w:spacing w:val="21"/>
          <w:w w:val="105"/>
          <w:sz w:val="24"/>
          <w:szCs w:val="24"/>
        </w:rPr>
        <w:t xml:space="preserve"> </w:t>
      </w:r>
      <w:r w:rsidRPr="007E7D03">
        <w:rPr>
          <w:rFonts w:ascii="Times New Roman" w:hAnsi="Times New Roman" w:cs="Times New Roman"/>
          <w:color w:val="231F20"/>
          <w:w w:val="105"/>
          <w:sz w:val="24"/>
          <w:szCs w:val="24"/>
        </w:rPr>
        <w:t>support</w:t>
      </w:r>
      <w:r w:rsidRPr="007E7D03">
        <w:rPr>
          <w:rFonts w:ascii="Times New Roman" w:hAnsi="Times New Roman" w:cs="Times New Roman"/>
          <w:color w:val="231F20"/>
          <w:spacing w:val="22"/>
          <w:w w:val="105"/>
          <w:sz w:val="24"/>
          <w:szCs w:val="24"/>
        </w:rPr>
        <w:t xml:space="preserve"> </w:t>
      </w:r>
      <w:r w:rsidRPr="007E7D03">
        <w:rPr>
          <w:rFonts w:ascii="Times New Roman" w:hAnsi="Times New Roman" w:cs="Times New Roman"/>
          <w:color w:val="231F20"/>
          <w:w w:val="105"/>
          <w:sz w:val="24"/>
          <w:szCs w:val="24"/>
        </w:rPr>
        <w:t>in</w:t>
      </w:r>
      <w:r w:rsidRPr="007E7D03">
        <w:rPr>
          <w:rFonts w:ascii="Times New Roman" w:hAnsi="Times New Roman" w:cs="Times New Roman"/>
          <w:color w:val="231F20"/>
          <w:spacing w:val="21"/>
          <w:w w:val="105"/>
          <w:sz w:val="24"/>
          <w:szCs w:val="24"/>
        </w:rPr>
        <w:t xml:space="preserve"> </w:t>
      </w:r>
      <w:r w:rsidRPr="007E7D03">
        <w:rPr>
          <w:rFonts w:ascii="Times New Roman" w:hAnsi="Times New Roman" w:cs="Times New Roman"/>
          <w:color w:val="231F20"/>
          <w:w w:val="105"/>
          <w:sz w:val="24"/>
          <w:szCs w:val="24"/>
        </w:rPr>
        <w:t>interpreting</w:t>
      </w:r>
      <w:r w:rsidRPr="007E7D03">
        <w:rPr>
          <w:rFonts w:ascii="Times New Roman" w:hAnsi="Times New Roman" w:cs="Times New Roman"/>
          <w:color w:val="231F20"/>
          <w:spacing w:val="21"/>
          <w:w w:val="105"/>
          <w:sz w:val="24"/>
          <w:szCs w:val="24"/>
        </w:rPr>
        <w:t xml:space="preserve"> </w:t>
      </w:r>
      <w:r w:rsidRPr="007E7D03">
        <w:rPr>
          <w:rFonts w:ascii="Times New Roman" w:hAnsi="Times New Roman" w:cs="Times New Roman"/>
          <w:color w:val="231F20"/>
          <w:w w:val="105"/>
          <w:sz w:val="24"/>
          <w:szCs w:val="24"/>
        </w:rPr>
        <w:t>and</w:t>
      </w:r>
      <w:r w:rsidRPr="007E7D03">
        <w:rPr>
          <w:rFonts w:ascii="Times New Roman" w:hAnsi="Times New Roman" w:cs="Times New Roman"/>
          <w:color w:val="231F20"/>
          <w:spacing w:val="-53"/>
          <w:w w:val="105"/>
          <w:sz w:val="24"/>
          <w:szCs w:val="24"/>
        </w:rPr>
        <w:t xml:space="preserve"> </w:t>
      </w:r>
      <w:r w:rsidRPr="007E7D03">
        <w:rPr>
          <w:rFonts w:ascii="Times New Roman" w:hAnsi="Times New Roman" w:cs="Times New Roman"/>
          <w:color w:val="231F20"/>
          <w:w w:val="105"/>
          <w:sz w:val="24"/>
          <w:szCs w:val="24"/>
        </w:rPr>
        <w:t>disseminating</w:t>
      </w:r>
      <w:r w:rsidRPr="007E7D03">
        <w:rPr>
          <w:rFonts w:ascii="Times New Roman" w:hAnsi="Times New Roman" w:cs="Times New Roman"/>
          <w:color w:val="231F20"/>
          <w:spacing w:val="-5"/>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6"/>
          <w:w w:val="105"/>
          <w:sz w:val="24"/>
          <w:szCs w:val="24"/>
        </w:rPr>
        <w:t xml:space="preserve"> </w:t>
      </w:r>
      <w:r w:rsidRPr="007E7D03">
        <w:rPr>
          <w:rFonts w:ascii="Times New Roman" w:hAnsi="Times New Roman" w:cs="Times New Roman"/>
          <w:color w:val="231F20"/>
          <w:w w:val="105"/>
          <w:sz w:val="24"/>
          <w:szCs w:val="24"/>
        </w:rPr>
        <w:t>data</w:t>
      </w:r>
      <w:r w:rsidRPr="007E7D03">
        <w:rPr>
          <w:rFonts w:ascii="Times New Roman" w:hAnsi="Times New Roman" w:cs="Times New Roman"/>
          <w:color w:val="231F20"/>
          <w:spacing w:val="-6"/>
          <w:w w:val="105"/>
          <w:sz w:val="24"/>
          <w:szCs w:val="24"/>
        </w:rPr>
        <w:t xml:space="preserve"> </w:t>
      </w:r>
      <w:r w:rsidRPr="007E7D03">
        <w:rPr>
          <w:rFonts w:ascii="Times New Roman" w:hAnsi="Times New Roman" w:cs="Times New Roman"/>
          <w:color w:val="231F20"/>
          <w:w w:val="105"/>
          <w:sz w:val="24"/>
          <w:szCs w:val="24"/>
        </w:rPr>
        <w:t>(Forsythe,</w:t>
      </w:r>
      <w:r w:rsidRPr="007E7D03">
        <w:rPr>
          <w:rFonts w:ascii="Times New Roman" w:hAnsi="Times New Roman" w:cs="Times New Roman"/>
          <w:color w:val="231F20"/>
          <w:spacing w:val="-6"/>
          <w:w w:val="105"/>
          <w:sz w:val="24"/>
          <w:szCs w:val="24"/>
        </w:rPr>
        <w:t xml:space="preserve"> </w:t>
      </w:r>
      <w:r w:rsidRPr="007E7D03">
        <w:rPr>
          <w:rFonts w:ascii="Times New Roman" w:hAnsi="Times New Roman" w:cs="Times New Roman"/>
          <w:color w:val="231F20"/>
          <w:w w:val="105"/>
          <w:sz w:val="24"/>
          <w:szCs w:val="24"/>
        </w:rPr>
        <w:t>2000).</w:t>
      </w:r>
      <w:r w:rsidRPr="007E7D03">
        <w:rPr>
          <w:rFonts w:ascii="Times New Roman" w:hAnsi="Times New Roman" w:cs="Times New Roman"/>
          <w:color w:val="231F20"/>
          <w:spacing w:val="-6"/>
          <w:w w:val="105"/>
          <w:sz w:val="24"/>
          <w:szCs w:val="24"/>
        </w:rPr>
        <w:t xml:space="preserve"> </w:t>
      </w:r>
      <w:r w:rsidRPr="007E7D03">
        <w:rPr>
          <w:rFonts w:ascii="Times New Roman" w:hAnsi="Times New Roman" w:cs="Times New Roman"/>
          <w:color w:val="231F20"/>
          <w:w w:val="105"/>
          <w:sz w:val="24"/>
          <w:szCs w:val="24"/>
        </w:rPr>
        <w:t>NGOs</w:t>
      </w:r>
      <w:r w:rsidRPr="007E7D03">
        <w:rPr>
          <w:rFonts w:ascii="Times New Roman" w:hAnsi="Times New Roman" w:cs="Times New Roman"/>
          <w:color w:val="231F20"/>
          <w:spacing w:val="-7"/>
          <w:w w:val="105"/>
          <w:sz w:val="24"/>
          <w:szCs w:val="24"/>
        </w:rPr>
        <w:t xml:space="preserve"> </w:t>
      </w:r>
      <w:r w:rsidRPr="007E7D03">
        <w:rPr>
          <w:rFonts w:ascii="Times New Roman" w:hAnsi="Times New Roman" w:cs="Times New Roman"/>
          <w:color w:val="231F20"/>
          <w:w w:val="105"/>
          <w:sz w:val="24"/>
          <w:szCs w:val="24"/>
        </w:rPr>
        <w:t>were</w:t>
      </w:r>
      <w:r w:rsidRPr="007E7D03">
        <w:rPr>
          <w:rFonts w:ascii="Times New Roman" w:hAnsi="Times New Roman" w:cs="Times New Roman"/>
          <w:color w:val="231F20"/>
          <w:spacing w:val="-7"/>
          <w:w w:val="105"/>
          <w:sz w:val="24"/>
          <w:szCs w:val="24"/>
        </w:rPr>
        <w:t xml:space="preserve"> </w:t>
      </w:r>
      <w:r w:rsidRPr="007E7D03">
        <w:rPr>
          <w:rFonts w:ascii="Times New Roman" w:hAnsi="Times New Roman" w:cs="Times New Roman"/>
          <w:color w:val="231F20"/>
          <w:w w:val="105"/>
          <w:sz w:val="24"/>
          <w:szCs w:val="24"/>
        </w:rPr>
        <w:t>thus</w:t>
      </w:r>
      <w:r w:rsidRPr="007E7D03">
        <w:rPr>
          <w:rFonts w:ascii="Times New Roman" w:hAnsi="Times New Roman" w:cs="Times New Roman"/>
          <w:color w:val="231F20"/>
          <w:spacing w:val="-7"/>
          <w:w w:val="105"/>
          <w:sz w:val="24"/>
          <w:szCs w:val="24"/>
        </w:rPr>
        <w:t xml:space="preserve"> </w:t>
      </w:r>
      <w:r w:rsidRPr="007E7D03">
        <w:rPr>
          <w:rFonts w:ascii="Times New Roman" w:hAnsi="Times New Roman" w:cs="Times New Roman"/>
          <w:color w:val="231F20"/>
          <w:w w:val="105"/>
          <w:sz w:val="24"/>
          <w:szCs w:val="24"/>
        </w:rPr>
        <w:t>able</w:t>
      </w:r>
      <w:r w:rsidRPr="007E7D03">
        <w:rPr>
          <w:rFonts w:ascii="Times New Roman" w:hAnsi="Times New Roman" w:cs="Times New Roman"/>
          <w:color w:val="231F20"/>
          <w:spacing w:val="-6"/>
          <w:w w:val="105"/>
          <w:sz w:val="24"/>
          <w:szCs w:val="24"/>
        </w:rPr>
        <w:t xml:space="preserve"> </w:t>
      </w:r>
      <w:r w:rsidRPr="007E7D03">
        <w:rPr>
          <w:rFonts w:ascii="Times New Roman" w:hAnsi="Times New Roman" w:cs="Times New Roman"/>
          <w:color w:val="231F20"/>
          <w:w w:val="105"/>
          <w:sz w:val="24"/>
          <w:szCs w:val="24"/>
        </w:rPr>
        <w:t>to</w:t>
      </w:r>
      <w:r w:rsidRPr="007E7D03">
        <w:rPr>
          <w:rFonts w:ascii="Times New Roman" w:hAnsi="Times New Roman" w:cs="Times New Roman"/>
          <w:color w:val="231F20"/>
          <w:spacing w:val="-6"/>
          <w:w w:val="105"/>
          <w:sz w:val="24"/>
          <w:szCs w:val="24"/>
        </w:rPr>
        <w:t xml:space="preserve"> </w:t>
      </w:r>
      <w:r w:rsidRPr="007E7D03">
        <w:rPr>
          <w:rFonts w:ascii="Times New Roman" w:hAnsi="Times New Roman" w:cs="Times New Roman"/>
          <w:color w:val="231F20"/>
          <w:w w:val="105"/>
          <w:sz w:val="24"/>
          <w:szCs w:val="24"/>
        </w:rPr>
        <w:t>fill</w:t>
      </w:r>
      <w:r w:rsidRPr="007E7D03">
        <w:rPr>
          <w:rFonts w:ascii="Times New Roman" w:hAnsi="Times New Roman" w:cs="Times New Roman"/>
          <w:color w:val="231F20"/>
          <w:spacing w:val="-6"/>
          <w:w w:val="105"/>
          <w:sz w:val="24"/>
          <w:szCs w:val="24"/>
        </w:rPr>
        <w:t xml:space="preserve"> </w:t>
      </w:r>
      <w:r w:rsidRPr="007E7D03">
        <w:rPr>
          <w:rFonts w:ascii="Times New Roman" w:hAnsi="Times New Roman" w:cs="Times New Roman"/>
          <w:color w:val="231F20"/>
          <w:w w:val="105"/>
          <w:sz w:val="24"/>
          <w:szCs w:val="24"/>
        </w:rPr>
        <w:t>structural</w:t>
      </w:r>
      <w:r w:rsidRPr="007E7D03">
        <w:rPr>
          <w:rFonts w:ascii="Times New Roman" w:hAnsi="Times New Roman" w:cs="Times New Roman"/>
          <w:color w:val="231F20"/>
          <w:spacing w:val="-7"/>
          <w:w w:val="105"/>
          <w:sz w:val="24"/>
          <w:szCs w:val="24"/>
        </w:rPr>
        <w:t xml:space="preserve"> </w:t>
      </w:r>
      <w:r w:rsidRPr="007E7D03">
        <w:rPr>
          <w:rFonts w:ascii="Times New Roman" w:hAnsi="Times New Roman" w:cs="Times New Roman"/>
          <w:color w:val="231F20"/>
          <w:w w:val="105"/>
          <w:sz w:val="24"/>
          <w:szCs w:val="24"/>
        </w:rPr>
        <w:t>holes</w:t>
      </w:r>
      <w:r w:rsidRPr="007E7D03">
        <w:rPr>
          <w:rFonts w:ascii="Times New Roman" w:hAnsi="Times New Roman" w:cs="Times New Roman"/>
          <w:color w:val="231F20"/>
          <w:spacing w:val="-6"/>
          <w:w w:val="105"/>
          <w:sz w:val="24"/>
          <w:szCs w:val="24"/>
        </w:rPr>
        <w:t xml:space="preserve"> </w:t>
      </w:r>
      <w:r w:rsidRPr="007E7D03">
        <w:rPr>
          <w:rFonts w:ascii="Times New Roman" w:hAnsi="Times New Roman" w:cs="Times New Roman"/>
          <w:color w:val="231F20"/>
          <w:w w:val="105"/>
          <w:sz w:val="24"/>
          <w:szCs w:val="24"/>
        </w:rPr>
        <w:t>by</w:t>
      </w:r>
      <w:r w:rsidRPr="007E7D03">
        <w:rPr>
          <w:rFonts w:ascii="Times New Roman" w:hAnsi="Times New Roman" w:cs="Times New Roman"/>
          <w:color w:val="231F20"/>
          <w:w w:val="110"/>
          <w:sz w:val="24"/>
          <w:szCs w:val="24"/>
        </w:rPr>
        <w:t xml:space="preserve"> </w:t>
      </w:r>
      <w:r w:rsidRPr="007E7D03">
        <w:rPr>
          <w:rFonts w:ascii="Times New Roman" w:hAnsi="Times New Roman" w:cs="Times New Roman"/>
          <w:color w:val="231F20"/>
          <w:w w:val="105"/>
          <w:sz w:val="24"/>
          <w:szCs w:val="24"/>
        </w:rPr>
        <w:t>serving</w:t>
      </w:r>
      <w:r w:rsidRPr="007E7D03">
        <w:rPr>
          <w:rFonts w:ascii="Times New Roman" w:hAnsi="Times New Roman" w:cs="Times New Roman"/>
          <w:color w:val="231F20"/>
          <w:spacing w:val="6"/>
          <w:w w:val="105"/>
          <w:sz w:val="24"/>
          <w:szCs w:val="24"/>
        </w:rPr>
        <w:t xml:space="preserve"> </w:t>
      </w:r>
      <w:r w:rsidRPr="007E7D03">
        <w:rPr>
          <w:rFonts w:ascii="Times New Roman" w:hAnsi="Times New Roman" w:cs="Times New Roman"/>
          <w:color w:val="231F20"/>
          <w:w w:val="105"/>
          <w:sz w:val="24"/>
          <w:szCs w:val="24"/>
        </w:rPr>
        <w:t>as</w:t>
      </w:r>
      <w:r w:rsidRPr="007E7D03">
        <w:rPr>
          <w:rFonts w:ascii="Times New Roman" w:hAnsi="Times New Roman" w:cs="Times New Roman"/>
          <w:color w:val="231F20"/>
          <w:spacing w:val="5"/>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5"/>
          <w:w w:val="105"/>
          <w:sz w:val="24"/>
          <w:szCs w:val="24"/>
        </w:rPr>
        <w:t xml:space="preserve"> </w:t>
      </w:r>
      <w:r w:rsidRPr="007E7D03">
        <w:rPr>
          <w:rFonts w:ascii="Times New Roman" w:hAnsi="Times New Roman" w:cs="Times New Roman"/>
          <w:color w:val="231F20"/>
          <w:w w:val="105"/>
          <w:sz w:val="24"/>
          <w:szCs w:val="24"/>
        </w:rPr>
        <w:t>bridge</w:t>
      </w:r>
      <w:r w:rsidRPr="007E7D03">
        <w:rPr>
          <w:rFonts w:ascii="Times New Roman" w:hAnsi="Times New Roman" w:cs="Times New Roman"/>
          <w:color w:val="231F20"/>
          <w:spacing w:val="5"/>
          <w:w w:val="105"/>
          <w:sz w:val="24"/>
          <w:szCs w:val="24"/>
        </w:rPr>
        <w:t xml:space="preserve"> </w:t>
      </w:r>
      <w:r w:rsidRPr="007E7D03">
        <w:rPr>
          <w:rFonts w:ascii="Times New Roman" w:hAnsi="Times New Roman" w:cs="Times New Roman"/>
          <w:color w:val="231F20"/>
          <w:w w:val="105"/>
          <w:sz w:val="24"/>
          <w:szCs w:val="24"/>
        </w:rPr>
        <w:t>and</w:t>
      </w:r>
      <w:r w:rsidRPr="007E7D03">
        <w:rPr>
          <w:rFonts w:ascii="Times New Roman" w:hAnsi="Times New Roman" w:cs="Times New Roman"/>
          <w:color w:val="231F20"/>
          <w:spacing w:val="5"/>
          <w:w w:val="105"/>
          <w:sz w:val="24"/>
          <w:szCs w:val="24"/>
        </w:rPr>
        <w:t xml:space="preserve"> </w:t>
      </w:r>
      <w:r w:rsidRPr="007E7D03">
        <w:rPr>
          <w:rFonts w:ascii="Times New Roman" w:hAnsi="Times New Roman" w:cs="Times New Roman"/>
          <w:color w:val="231F20"/>
          <w:w w:val="105"/>
          <w:sz w:val="24"/>
          <w:szCs w:val="24"/>
        </w:rPr>
        <w:t>information</w:t>
      </w:r>
      <w:r w:rsidRPr="007E7D03">
        <w:rPr>
          <w:rFonts w:ascii="Times New Roman" w:hAnsi="Times New Roman" w:cs="Times New Roman"/>
          <w:color w:val="231F20"/>
          <w:spacing w:val="6"/>
          <w:w w:val="105"/>
          <w:sz w:val="24"/>
          <w:szCs w:val="24"/>
        </w:rPr>
        <w:t xml:space="preserve"> </w:t>
      </w:r>
      <w:r w:rsidRPr="007E7D03">
        <w:rPr>
          <w:rFonts w:ascii="Times New Roman" w:hAnsi="Times New Roman" w:cs="Times New Roman"/>
          <w:color w:val="231F20"/>
          <w:w w:val="105"/>
          <w:sz w:val="24"/>
          <w:szCs w:val="24"/>
        </w:rPr>
        <w:t>broker</w:t>
      </w:r>
      <w:r w:rsidRPr="007E7D03">
        <w:rPr>
          <w:rFonts w:ascii="Times New Roman" w:hAnsi="Times New Roman" w:cs="Times New Roman"/>
          <w:color w:val="231F20"/>
          <w:spacing w:val="6"/>
          <w:w w:val="105"/>
          <w:sz w:val="24"/>
          <w:szCs w:val="24"/>
        </w:rPr>
        <w:t xml:space="preserve"> </w:t>
      </w:r>
      <w:r w:rsidRPr="007E7D03">
        <w:rPr>
          <w:rFonts w:ascii="Times New Roman" w:hAnsi="Times New Roman" w:cs="Times New Roman"/>
          <w:color w:val="231F20"/>
          <w:w w:val="105"/>
          <w:sz w:val="24"/>
          <w:szCs w:val="24"/>
        </w:rPr>
        <w:t>between</w:t>
      </w:r>
      <w:r w:rsidRPr="007E7D03">
        <w:rPr>
          <w:rFonts w:ascii="Times New Roman" w:hAnsi="Times New Roman" w:cs="Times New Roman"/>
          <w:color w:val="231F20"/>
          <w:spacing w:val="6"/>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5"/>
          <w:w w:val="105"/>
          <w:sz w:val="24"/>
          <w:szCs w:val="24"/>
        </w:rPr>
        <w:t xml:space="preserve"> </w:t>
      </w:r>
      <w:r w:rsidRPr="007E7D03">
        <w:rPr>
          <w:rFonts w:ascii="Times New Roman" w:hAnsi="Times New Roman" w:cs="Times New Roman"/>
          <w:color w:val="231F20"/>
          <w:w w:val="105"/>
          <w:sz w:val="24"/>
          <w:szCs w:val="24"/>
        </w:rPr>
        <w:t>commission</w:t>
      </w:r>
      <w:r w:rsidRPr="007E7D03">
        <w:rPr>
          <w:rFonts w:ascii="Times New Roman" w:hAnsi="Times New Roman" w:cs="Times New Roman"/>
          <w:color w:val="231F20"/>
          <w:spacing w:val="6"/>
          <w:w w:val="105"/>
          <w:sz w:val="24"/>
          <w:szCs w:val="24"/>
        </w:rPr>
        <w:t xml:space="preserve"> </w:t>
      </w:r>
      <w:r w:rsidRPr="007E7D03">
        <w:rPr>
          <w:rFonts w:ascii="Times New Roman" w:hAnsi="Times New Roman" w:cs="Times New Roman"/>
          <w:color w:val="231F20"/>
          <w:w w:val="105"/>
          <w:sz w:val="24"/>
          <w:szCs w:val="24"/>
        </w:rPr>
        <w:t>and</w:t>
      </w:r>
      <w:r w:rsidRPr="007E7D03">
        <w:rPr>
          <w:rFonts w:ascii="Times New Roman" w:hAnsi="Times New Roman" w:cs="Times New Roman"/>
          <w:color w:val="231F20"/>
          <w:spacing w:val="5"/>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5"/>
          <w:w w:val="105"/>
          <w:sz w:val="24"/>
          <w:szCs w:val="24"/>
        </w:rPr>
        <w:t xml:space="preserve"> </w:t>
      </w:r>
      <w:r w:rsidRPr="007E7D03">
        <w:rPr>
          <w:rFonts w:ascii="Times New Roman" w:hAnsi="Times New Roman" w:cs="Times New Roman"/>
          <w:color w:val="231F20"/>
          <w:w w:val="105"/>
          <w:sz w:val="24"/>
          <w:szCs w:val="24"/>
        </w:rPr>
        <w:t>victims</w:t>
      </w:r>
      <w:r w:rsidRPr="007E7D03">
        <w:rPr>
          <w:rFonts w:ascii="Times New Roman" w:hAnsi="Times New Roman" w:cs="Times New Roman"/>
          <w:color w:val="231F20"/>
          <w:spacing w:val="-53"/>
          <w:w w:val="105"/>
          <w:sz w:val="24"/>
          <w:szCs w:val="24"/>
        </w:rPr>
        <w:t xml:space="preserve"> </w:t>
      </w:r>
      <w:r w:rsidRPr="007E7D03">
        <w:rPr>
          <w:rFonts w:ascii="Times New Roman" w:hAnsi="Times New Roman" w:cs="Times New Roman"/>
          <w:color w:val="231F20"/>
          <w:w w:val="105"/>
          <w:sz w:val="24"/>
          <w:szCs w:val="24"/>
        </w:rPr>
        <w:t>of human rights</w:t>
      </w:r>
      <w:r w:rsidRPr="007E7D03">
        <w:rPr>
          <w:rFonts w:ascii="Times New Roman" w:hAnsi="Times New Roman" w:cs="Times New Roman"/>
          <w:color w:val="231F20"/>
          <w:spacing w:val="49"/>
          <w:w w:val="105"/>
          <w:sz w:val="24"/>
          <w:szCs w:val="24"/>
        </w:rPr>
        <w:t xml:space="preserve"> </w:t>
      </w:r>
      <w:r w:rsidRPr="007E7D03">
        <w:rPr>
          <w:rFonts w:ascii="Times New Roman" w:hAnsi="Times New Roman" w:cs="Times New Roman"/>
          <w:color w:val="231F20"/>
          <w:w w:val="105"/>
          <w:sz w:val="24"/>
          <w:szCs w:val="24"/>
        </w:rPr>
        <w:t>violations.</w:t>
      </w:r>
    </w:p>
    <w:p w:rsidR="00DA2B16" w:rsidRPr="007E7D03" w:rsidRDefault="00DA2B16" w:rsidP="00DA2B16">
      <w:pPr>
        <w:pStyle w:val="BodyText"/>
        <w:spacing w:line="360" w:lineRule="auto"/>
        <w:ind w:left="-90" w:firstLine="810"/>
        <w:rPr>
          <w:rFonts w:ascii="Times New Roman" w:hAnsi="Times New Roman" w:cs="Times New Roman"/>
          <w:sz w:val="24"/>
          <w:szCs w:val="24"/>
        </w:rPr>
      </w:pPr>
      <w:r w:rsidRPr="007E7D03">
        <w:rPr>
          <w:rFonts w:ascii="Times New Roman" w:hAnsi="Times New Roman" w:cs="Times New Roman"/>
          <w:color w:val="231F20"/>
          <w:w w:val="105"/>
          <w:sz w:val="24"/>
          <w:szCs w:val="24"/>
        </w:rPr>
        <w:t>Significantly,</w:t>
      </w:r>
      <w:r w:rsidRPr="007E7D03">
        <w:rPr>
          <w:rFonts w:ascii="Times New Roman" w:hAnsi="Times New Roman" w:cs="Times New Roman"/>
          <w:color w:val="231F20"/>
          <w:spacing w:val="-11"/>
          <w:w w:val="105"/>
          <w:sz w:val="24"/>
          <w:szCs w:val="24"/>
        </w:rPr>
        <w:t xml:space="preserve"> </w:t>
      </w:r>
      <w:r w:rsidRPr="007E7D03">
        <w:rPr>
          <w:rFonts w:ascii="Times New Roman" w:hAnsi="Times New Roman" w:cs="Times New Roman"/>
          <w:color w:val="231F20"/>
          <w:w w:val="105"/>
          <w:sz w:val="24"/>
          <w:szCs w:val="24"/>
        </w:rPr>
        <w:t>as</w:t>
      </w:r>
      <w:r w:rsidRPr="007E7D03">
        <w:rPr>
          <w:rFonts w:ascii="Times New Roman" w:hAnsi="Times New Roman" w:cs="Times New Roman"/>
          <w:color w:val="231F20"/>
          <w:spacing w:val="-11"/>
          <w:w w:val="105"/>
          <w:sz w:val="24"/>
          <w:szCs w:val="24"/>
        </w:rPr>
        <w:t xml:space="preserve"> </w:t>
      </w:r>
      <w:r w:rsidRPr="007E7D03">
        <w:rPr>
          <w:rFonts w:ascii="Times New Roman" w:hAnsi="Times New Roman" w:cs="Times New Roman"/>
          <w:color w:val="231F20"/>
          <w:w w:val="105"/>
          <w:sz w:val="24"/>
          <w:szCs w:val="24"/>
        </w:rPr>
        <w:t>NGOs</w:t>
      </w:r>
      <w:r w:rsidRPr="007E7D03">
        <w:rPr>
          <w:rFonts w:ascii="Times New Roman" w:hAnsi="Times New Roman" w:cs="Times New Roman"/>
          <w:color w:val="231F20"/>
          <w:spacing w:val="-12"/>
          <w:w w:val="105"/>
          <w:sz w:val="24"/>
          <w:szCs w:val="24"/>
        </w:rPr>
        <w:t xml:space="preserve"> </w:t>
      </w:r>
      <w:r w:rsidRPr="007E7D03">
        <w:rPr>
          <w:rFonts w:ascii="Times New Roman" w:hAnsi="Times New Roman" w:cs="Times New Roman"/>
          <w:color w:val="231F20"/>
          <w:w w:val="105"/>
          <w:sz w:val="24"/>
          <w:szCs w:val="24"/>
        </w:rPr>
        <w:t>formed</w:t>
      </w:r>
      <w:r w:rsidRPr="007E7D03">
        <w:rPr>
          <w:rFonts w:ascii="Times New Roman" w:hAnsi="Times New Roman" w:cs="Times New Roman"/>
          <w:color w:val="231F20"/>
          <w:spacing w:val="-11"/>
          <w:w w:val="105"/>
          <w:sz w:val="24"/>
          <w:szCs w:val="24"/>
        </w:rPr>
        <w:t xml:space="preserve"> </w:t>
      </w:r>
      <w:r w:rsidRPr="007E7D03">
        <w:rPr>
          <w:rFonts w:ascii="Times New Roman" w:hAnsi="Times New Roman" w:cs="Times New Roman"/>
          <w:color w:val="231F20"/>
          <w:w w:val="105"/>
          <w:sz w:val="24"/>
          <w:szCs w:val="24"/>
        </w:rPr>
        <w:t>to</w:t>
      </w:r>
      <w:r w:rsidRPr="007E7D03">
        <w:rPr>
          <w:rFonts w:ascii="Times New Roman" w:hAnsi="Times New Roman" w:cs="Times New Roman"/>
          <w:color w:val="231F20"/>
          <w:spacing w:val="-12"/>
          <w:w w:val="105"/>
          <w:sz w:val="24"/>
          <w:szCs w:val="24"/>
        </w:rPr>
        <w:t xml:space="preserve"> </w:t>
      </w:r>
      <w:r w:rsidRPr="007E7D03">
        <w:rPr>
          <w:rFonts w:ascii="Times New Roman" w:hAnsi="Times New Roman" w:cs="Times New Roman"/>
          <w:color w:val="231F20"/>
          <w:w w:val="105"/>
          <w:sz w:val="24"/>
          <w:szCs w:val="24"/>
        </w:rPr>
        <w:t>fill</w:t>
      </w:r>
      <w:r w:rsidRPr="007E7D03">
        <w:rPr>
          <w:rFonts w:ascii="Times New Roman" w:hAnsi="Times New Roman" w:cs="Times New Roman"/>
          <w:color w:val="231F20"/>
          <w:spacing w:val="-11"/>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11"/>
          <w:w w:val="105"/>
          <w:sz w:val="24"/>
          <w:szCs w:val="24"/>
        </w:rPr>
        <w:t xml:space="preserve"> </w:t>
      </w:r>
      <w:r w:rsidRPr="007E7D03">
        <w:rPr>
          <w:rFonts w:ascii="Times New Roman" w:hAnsi="Times New Roman" w:cs="Times New Roman"/>
          <w:color w:val="231F20"/>
          <w:w w:val="105"/>
          <w:sz w:val="24"/>
          <w:szCs w:val="24"/>
        </w:rPr>
        <w:t>gaps</w:t>
      </w:r>
      <w:r w:rsidRPr="007E7D03">
        <w:rPr>
          <w:rFonts w:ascii="Times New Roman" w:hAnsi="Times New Roman" w:cs="Times New Roman"/>
          <w:color w:val="231F20"/>
          <w:spacing w:val="-11"/>
          <w:w w:val="105"/>
          <w:sz w:val="24"/>
          <w:szCs w:val="24"/>
        </w:rPr>
        <w:t xml:space="preserve"> </w:t>
      </w:r>
      <w:r w:rsidRPr="007E7D03">
        <w:rPr>
          <w:rFonts w:ascii="Times New Roman" w:hAnsi="Times New Roman" w:cs="Times New Roman"/>
          <w:color w:val="231F20"/>
          <w:w w:val="105"/>
          <w:sz w:val="24"/>
          <w:szCs w:val="24"/>
        </w:rPr>
        <w:t>created</w:t>
      </w:r>
      <w:r w:rsidRPr="007E7D03">
        <w:rPr>
          <w:rFonts w:ascii="Times New Roman" w:hAnsi="Times New Roman" w:cs="Times New Roman"/>
          <w:color w:val="231F20"/>
          <w:spacing w:val="-11"/>
          <w:w w:val="105"/>
          <w:sz w:val="24"/>
          <w:szCs w:val="24"/>
        </w:rPr>
        <w:t xml:space="preserve"> </w:t>
      </w:r>
      <w:r w:rsidRPr="007E7D03">
        <w:rPr>
          <w:rFonts w:ascii="Times New Roman" w:hAnsi="Times New Roman" w:cs="Times New Roman"/>
          <w:color w:val="231F20"/>
          <w:w w:val="105"/>
          <w:sz w:val="24"/>
          <w:szCs w:val="24"/>
        </w:rPr>
        <w:t>by</w:t>
      </w:r>
      <w:r w:rsidRPr="007E7D03">
        <w:rPr>
          <w:rFonts w:ascii="Times New Roman" w:hAnsi="Times New Roman" w:cs="Times New Roman"/>
          <w:color w:val="231F20"/>
          <w:spacing w:val="-12"/>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11"/>
          <w:w w:val="105"/>
          <w:sz w:val="24"/>
          <w:szCs w:val="24"/>
        </w:rPr>
        <w:t xml:space="preserve"> </w:t>
      </w:r>
      <w:r w:rsidRPr="007E7D03">
        <w:rPr>
          <w:rFonts w:ascii="Times New Roman" w:hAnsi="Times New Roman" w:cs="Times New Roman"/>
          <w:color w:val="231F20"/>
          <w:w w:val="105"/>
          <w:sz w:val="24"/>
          <w:szCs w:val="24"/>
        </w:rPr>
        <w:t>political</w:t>
      </w:r>
      <w:r w:rsidRPr="007E7D03">
        <w:rPr>
          <w:rFonts w:ascii="Times New Roman" w:hAnsi="Times New Roman" w:cs="Times New Roman"/>
          <w:color w:val="231F20"/>
          <w:spacing w:val="-11"/>
          <w:w w:val="105"/>
          <w:sz w:val="24"/>
          <w:szCs w:val="24"/>
        </w:rPr>
        <w:t xml:space="preserve"> </w:t>
      </w:r>
      <w:r w:rsidRPr="007E7D03">
        <w:rPr>
          <w:rFonts w:ascii="Times New Roman" w:hAnsi="Times New Roman" w:cs="Times New Roman"/>
          <w:color w:val="231F20"/>
          <w:w w:val="105"/>
          <w:sz w:val="24"/>
          <w:szCs w:val="24"/>
        </w:rPr>
        <w:t>tensions</w:t>
      </w:r>
      <w:r w:rsidRPr="007E7D03">
        <w:rPr>
          <w:rFonts w:ascii="Times New Roman" w:hAnsi="Times New Roman" w:cs="Times New Roman"/>
          <w:color w:val="231F20"/>
          <w:spacing w:val="-10"/>
          <w:w w:val="105"/>
          <w:sz w:val="24"/>
          <w:szCs w:val="24"/>
        </w:rPr>
        <w:t xml:space="preserve"> </w:t>
      </w:r>
      <w:r w:rsidRPr="007E7D03">
        <w:rPr>
          <w:rFonts w:ascii="Times New Roman" w:hAnsi="Times New Roman" w:cs="Times New Roman"/>
          <w:color w:val="231F20"/>
          <w:w w:val="105"/>
          <w:sz w:val="24"/>
          <w:szCs w:val="24"/>
        </w:rPr>
        <w:t>and/or</w:t>
      </w:r>
      <w:r w:rsidRPr="007E7D03">
        <w:rPr>
          <w:rFonts w:ascii="Times New Roman" w:hAnsi="Times New Roman" w:cs="Times New Roman"/>
          <w:color w:val="231F20"/>
          <w:w w:val="108"/>
          <w:sz w:val="24"/>
          <w:szCs w:val="24"/>
        </w:rPr>
        <w:t xml:space="preserve"> </w:t>
      </w:r>
      <w:r w:rsidRPr="007E7D03">
        <w:rPr>
          <w:rFonts w:ascii="Times New Roman" w:hAnsi="Times New Roman" w:cs="Times New Roman"/>
          <w:color w:val="231F20"/>
          <w:w w:val="105"/>
          <w:sz w:val="24"/>
          <w:szCs w:val="24"/>
        </w:rPr>
        <w:t>organizational</w:t>
      </w:r>
      <w:r w:rsidRPr="007E7D03">
        <w:rPr>
          <w:rFonts w:ascii="Times New Roman" w:hAnsi="Times New Roman" w:cs="Times New Roman"/>
          <w:color w:val="231F20"/>
          <w:spacing w:val="16"/>
          <w:w w:val="105"/>
          <w:sz w:val="24"/>
          <w:szCs w:val="24"/>
        </w:rPr>
        <w:t xml:space="preserve"> </w:t>
      </w:r>
      <w:r w:rsidRPr="007E7D03">
        <w:rPr>
          <w:rFonts w:ascii="Times New Roman" w:hAnsi="Times New Roman" w:cs="Times New Roman"/>
          <w:color w:val="231F20"/>
          <w:w w:val="105"/>
          <w:sz w:val="24"/>
          <w:szCs w:val="24"/>
        </w:rPr>
        <w:t>paralysis</w:t>
      </w:r>
      <w:r w:rsidRPr="007E7D03">
        <w:rPr>
          <w:rFonts w:ascii="Times New Roman" w:hAnsi="Times New Roman" w:cs="Times New Roman"/>
          <w:color w:val="231F20"/>
          <w:spacing w:val="17"/>
          <w:w w:val="105"/>
          <w:sz w:val="24"/>
          <w:szCs w:val="24"/>
        </w:rPr>
        <w:t xml:space="preserve"> </w:t>
      </w:r>
      <w:r w:rsidRPr="007E7D03">
        <w:rPr>
          <w:rFonts w:ascii="Times New Roman" w:hAnsi="Times New Roman" w:cs="Times New Roman"/>
          <w:color w:val="231F20"/>
          <w:w w:val="105"/>
          <w:sz w:val="24"/>
          <w:szCs w:val="24"/>
        </w:rPr>
        <w:t>of</w:t>
      </w:r>
      <w:r w:rsidRPr="007E7D03">
        <w:rPr>
          <w:rFonts w:ascii="Times New Roman" w:hAnsi="Times New Roman" w:cs="Times New Roman"/>
          <w:color w:val="231F20"/>
          <w:spacing w:val="16"/>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17"/>
          <w:w w:val="105"/>
          <w:sz w:val="24"/>
          <w:szCs w:val="24"/>
        </w:rPr>
        <w:t xml:space="preserve"> </w:t>
      </w:r>
      <w:r w:rsidRPr="007E7D03">
        <w:rPr>
          <w:rFonts w:ascii="Times New Roman" w:hAnsi="Times New Roman" w:cs="Times New Roman"/>
          <w:color w:val="231F20"/>
          <w:w w:val="105"/>
          <w:sz w:val="24"/>
          <w:szCs w:val="24"/>
        </w:rPr>
        <w:t>UN,</w:t>
      </w:r>
      <w:r w:rsidRPr="007E7D03">
        <w:rPr>
          <w:rFonts w:ascii="Times New Roman" w:hAnsi="Times New Roman" w:cs="Times New Roman"/>
          <w:color w:val="231F20"/>
          <w:spacing w:val="15"/>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spacing w:val="17"/>
          <w:w w:val="105"/>
          <w:sz w:val="24"/>
          <w:szCs w:val="24"/>
        </w:rPr>
        <w:t xml:space="preserve"> </w:t>
      </w:r>
      <w:r w:rsidRPr="007E7D03">
        <w:rPr>
          <w:rFonts w:ascii="Times New Roman" w:hAnsi="Times New Roman" w:cs="Times New Roman"/>
          <w:color w:val="231F20"/>
          <w:w w:val="105"/>
          <w:sz w:val="24"/>
          <w:szCs w:val="24"/>
        </w:rPr>
        <w:t>NGOs</w:t>
      </w:r>
      <w:r w:rsidRPr="007E7D03">
        <w:rPr>
          <w:rFonts w:ascii="Times New Roman" w:hAnsi="Times New Roman" w:cs="Times New Roman"/>
          <w:color w:val="231F20"/>
          <w:spacing w:val="16"/>
          <w:w w:val="105"/>
          <w:sz w:val="24"/>
          <w:szCs w:val="24"/>
        </w:rPr>
        <w:t xml:space="preserve"> </w:t>
      </w:r>
      <w:r w:rsidRPr="007E7D03">
        <w:rPr>
          <w:rFonts w:ascii="Times New Roman" w:hAnsi="Times New Roman" w:cs="Times New Roman"/>
          <w:color w:val="231F20"/>
          <w:w w:val="105"/>
          <w:sz w:val="24"/>
          <w:szCs w:val="24"/>
        </w:rPr>
        <w:t>continued</w:t>
      </w:r>
      <w:r w:rsidRPr="007E7D03">
        <w:rPr>
          <w:rFonts w:ascii="Times New Roman" w:hAnsi="Times New Roman" w:cs="Times New Roman"/>
          <w:color w:val="231F20"/>
          <w:spacing w:val="17"/>
          <w:w w:val="105"/>
          <w:sz w:val="24"/>
          <w:szCs w:val="24"/>
        </w:rPr>
        <w:t xml:space="preserve"> </w:t>
      </w:r>
      <w:r w:rsidRPr="007E7D03">
        <w:rPr>
          <w:rFonts w:ascii="Times New Roman" w:hAnsi="Times New Roman" w:cs="Times New Roman"/>
          <w:color w:val="231F20"/>
          <w:w w:val="105"/>
          <w:sz w:val="24"/>
          <w:szCs w:val="24"/>
        </w:rPr>
        <w:t>to</w:t>
      </w:r>
      <w:r w:rsidRPr="007E7D03">
        <w:rPr>
          <w:rFonts w:ascii="Times New Roman" w:hAnsi="Times New Roman" w:cs="Times New Roman"/>
          <w:color w:val="231F20"/>
          <w:spacing w:val="16"/>
          <w:w w:val="105"/>
          <w:sz w:val="24"/>
          <w:szCs w:val="24"/>
        </w:rPr>
        <w:t xml:space="preserve"> </w:t>
      </w:r>
      <w:r w:rsidRPr="007E7D03">
        <w:rPr>
          <w:rFonts w:ascii="Times New Roman" w:hAnsi="Times New Roman" w:cs="Times New Roman"/>
          <w:color w:val="231F20"/>
          <w:w w:val="105"/>
          <w:sz w:val="24"/>
          <w:szCs w:val="24"/>
        </w:rPr>
        <w:t>attempt</w:t>
      </w:r>
      <w:r w:rsidRPr="007E7D03">
        <w:rPr>
          <w:rFonts w:ascii="Times New Roman" w:hAnsi="Times New Roman" w:cs="Times New Roman"/>
          <w:color w:val="231F20"/>
          <w:spacing w:val="16"/>
          <w:w w:val="105"/>
          <w:sz w:val="24"/>
          <w:szCs w:val="24"/>
        </w:rPr>
        <w:t xml:space="preserve"> </w:t>
      </w:r>
      <w:r w:rsidRPr="007E7D03">
        <w:rPr>
          <w:rFonts w:ascii="Times New Roman" w:hAnsi="Times New Roman" w:cs="Times New Roman"/>
          <w:color w:val="231F20"/>
          <w:w w:val="105"/>
          <w:sz w:val="24"/>
          <w:szCs w:val="24"/>
        </w:rPr>
        <w:t>to</w:t>
      </w:r>
      <w:r w:rsidRPr="007E7D03">
        <w:rPr>
          <w:rFonts w:ascii="Times New Roman" w:hAnsi="Times New Roman" w:cs="Times New Roman"/>
          <w:color w:val="231F20"/>
          <w:spacing w:val="16"/>
          <w:w w:val="105"/>
          <w:sz w:val="24"/>
          <w:szCs w:val="24"/>
        </w:rPr>
        <w:t xml:space="preserve"> </w:t>
      </w:r>
      <w:r w:rsidRPr="007E7D03">
        <w:rPr>
          <w:rFonts w:ascii="Times New Roman" w:hAnsi="Times New Roman" w:cs="Times New Roman"/>
          <w:color w:val="231F20"/>
          <w:w w:val="105"/>
          <w:sz w:val="24"/>
          <w:szCs w:val="24"/>
        </w:rPr>
        <w:t>strengthen</w:t>
      </w:r>
      <w:r w:rsidRPr="007E7D03">
        <w:rPr>
          <w:rFonts w:ascii="Times New Roman" w:hAnsi="Times New Roman" w:cs="Times New Roman"/>
          <w:color w:val="231F20"/>
          <w:spacing w:val="17"/>
          <w:w w:val="105"/>
          <w:sz w:val="24"/>
          <w:szCs w:val="24"/>
        </w:rPr>
        <w:t xml:space="preserve"> </w:t>
      </w:r>
      <w:r w:rsidRPr="007E7D03">
        <w:rPr>
          <w:rFonts w:ascii="Times New Roman" w:hAnsi="Times New Roman" w:cs="Times New Roman"/>
          <w:color w:val="231F20"/>
          <w:w w:val="105"/>
          <w:sz w:val="24"/>
          <w:szCs w:val="24"/>
        </w:rPr>
        <w:t>the</w:t>
      </w:r>
      <w:r w:rsidRPr="007E7D03">
        <w:rPr>
          <w:rFonts w:ascii="Times New Roman" w:hAnsi="Times New Roman" w:cs="Times New Roman"/>
          <w:color w:val="231F20"/>
          <w:w w:val="108"/>
          <w:sz w:val="24"/>
          <w:szCs w:val="24"/>
        </w:rPr>
        <w:t xml:space="preserve"> </w:t>
      </w:r>
      <w:r w:rsidRPr="007E7D03">
        <w:rPr>
          <w:rFonts w:ascii="Times New Roman" w:hAnsi="Times New Roman" w:cs="Times New Roman"/>
          <w:color w:val="231F20"/>
          <w:sz w:val="24"/>
          <w:szCs w:val="24"/>
        </w:rPr>
        <w:t xml:space="preserve">UN’s </w:t>
      </w:r>
      <w:r w:rsidRPr="007E7D03">
        <w:rPr>
          <w:rFonts w:ascii="Times New Roman" w:hAnsi="Times New Roman" w:cs="Times New Roman"/>
          <w:color w:val="231F20"/>
          <w:w w:val="105"/>
          <w:sz w:val="24"/>
          <w:szCs w:val="24"/>
        </w:rPr>
        <w:t xml:space="preserve">organizational capacity. This brief history illustrates the ways in which the establishment of a </w:t>
      </w:r>
      <w:r w:rsidRPr="007E7D03">
        <w:rPr>
          <w:rFonts w:ascii="Times New Roman" w:hAnsi="Times New Roman" w:cs="Times New Roman"/>
          <w:color w:val="231F20"/>
          <w:w w:val="105"/>
          <w:sz w:val="24"/>
          <w:szCs w:val="24"/>
        </w:rPr>
        <w:lastRenderedPageBreak/>
        <w:t>global</w:t>
      </w:r>
      <w:r w:rsidRPr="007E7D03">
        <w:rPr>
          <w:rFonts w:ascii="Times New Roman" w:hAnsi="Times New Roman" w:cs="Times New Roman"/>
          <w:color w:val="231F20"/>
          <w:spacing w:val="27"/>
          <w:w w:val="105"/>
          <w:sz w:val="24"/>
          <w:szCs w:val="24"/>
        </w:rPr>
        <w:t xml:space="preserve"> </w:t>
      </w:r>
      <w:r w:rsidRPr="007E7D03">
        <w:rPr>
          <w:rFonts w:ascii="Times New Roman" w:hAnsi="Times New Roman" w:cs="Times New Roman"/>
          <w:color w:val="231F20"/>
          <w:w w:val="105"/>
          <w:sz w:val="24"/>
          <w:szCs w:val="24"/>
        </w:rPr>
        <w:t>human</w:t>
      </w:r>
      <w:r w:rsidRPr="007E7D03">
        <w:rPr>
          <w:rFonts w:ascii="Times New Roman" w:hAnsi="Times New Roman" w:cs="Times New Roman"/>
          <w:color w:val="231F20"/>
          <w:w w:val="109"/>
          <w:sz w:val="24"/>
          <w:szCs w:val="24"/>
        </w:rPr>
        <w:t xml:space="preserve"> </w:t>
      </w:r>
      <w:r w:rsidRPr="007E7D03">
        <w:rPr>
          <w:rFonts w:ascii="Times New Roman" w:hAnsi="Times New Roman" w:cs="Times New Roman"/>
          <w:color w:val="231F20"/>
          <w:w w:val="105"/>
          <w:sz w:val="24"/>
          <w:szCs w:val="24"/>
        </w:rPr>
        <w:t>rights</w:t>
      </w:r>
      <w:r w:rsidRPr="007E7D03">
        <w:rPr>
          <w:rFonts w:ascii="Times New Roman" w:hAnsi="Times New Roman" w:cs="Times New Roman"/>
          <w:color w:val="231F20"/>
          <w:spacing w:val="26"/>
          <w:w w:val="105"/>
          <w:sz w:val="24"/>
          <w:szCs w:val="24"/>
        </w:rPr>
        <w:t xml:space="preserve"> </w:t>
      </w:r>
      <w:r w:rsidRPr="007E7D03">
        <w:rPr>
          <w:rFonts w:ascii="Times New Roman" w:hAnsi="Times New Roman" w:cs="Times New Roman"/>
          <w:color w:val="231F20"/>
          <w:w w:val="105"/>
          <w:sz w:val="24"/>
          <w:szCs w:val="24"/>
        </w:rPr>
        <w:t>regime</w:t>
      </w:r>
      <w:r w:rsidRPr="007E7D03">
        <w:rPr>
          <w:rFonts w:ascii="Times New Roman" w:hAnsi="Times New Roman" w:cs="Times New Roman"/>
          <w:color w:val="231F20"/>
          <w:spacing w:val="24"/>
          <w:w w:val="105"/>
          <w:sz w:val="24"/>
          <w:szCs w:val="24"/>
        </w:rPr>
        <w:t xml:space="preserve"> </w:t>
      </w:r>
      <w:r w:rsidRPr="007E7D03">
        <w:rPr>
          <w:rFonts w:ascii="Times New Roman" w:hAnsi="Times New Roman" w:cs="Times New Roman"/>
          <w:color w:val="231F20"/>
          <w:w w:val="105"/>
          <w:sz w:val="24"/>
          <w:szCs w:val="24"/>
        </w:rPr>
        <w:t>can</w:t>
      </w:r>
      <w:r w:rsidRPr="007E7D03">
        <w:rPr>
          <w:rFonts w:ascii="Times New Roman" w:hAnsi="Times New Roman" w:cs="Times New Roman"/>
          <w:color w:val="231F20"/>
          <w:spacing w:val="25"/>
          <w:w w:val="105"/>
          <w:sz w:val="24"/>
          <w:szCs w:val="24"/>
        </w:rPr>
        <w:t xml:space="preserve"> </w:t>
      </w:r>
      <w:r w:rsidRPr="007E7D03">
        <w:rPr>
          <w:rFonts w:ascii="Times New Roman" w:hAnsi="Times New Roman" w:cs="Times New Roman"/>
          <w:color w:val="231F20"/>
          <w:w w:val="105"/>
          <w:sz w:val="24"/>
          <w:szCs w:val="24"/>
        </w:rPr>
        <w:t>be</w:t>
      </w:r>
      <w:r w:rsidRPr="007E7D03">
        <w:rPr>
          <w:rFonts w:ascii="Times New Roman" w:hAnsi="Times New Roman" w:cs="Times New Roman"/>
          <w:color w:val="231F20"/>
          <w:spacing w:val="24"/>
          <w:w w:val="105"/>
          <w:sz w:val="24"/>
          <w:szCs w:val="24"/>
        </w:rPr>
        <w:t xml:space="preserve"> </w:t>
      </w:r>
      <w:r w:rsidRPr="007E7D03">
        <w:rPr>
          <w:rFonts w:ascii="Times New Roman" w:hAnsi="Times New Roman" w:cs="Times New Roman"/>
          <w:color w:val="231F20"/>
          <w:w w:val="105"/>
          <w:sz w:val="24"/>
          <w:szCs w:val="24"/>
        </w:rPr>
        <w:t>traced</w:t>
      </w:r>
      <w:r w:rsidRPr="007E7D03">
        <w:rPr>
          <w:rFonts w:ascii="Times New Roman" w:hAnsi="Times New Roman" w:cs="Times New Roman"/>
          <w:color w:val="231F20"/>
          <w:spacing w:val="25"/>
          <w:w w:val="105"/>
          <w:sz w:val="24"/>
          <w:szCs w:val="24"/>
        </w:rPr>
        <w:t xml:space="preserve"> </w:t>
      </w:r>
      <w:r w:rsidRPr="007E7D03">
        <w:rPr>
          <w:rFonts w:ascii="Times New Roman" w:hAnsi="Times New Roman" w:cs="Times New Roman"/>
          <w:color w:val="231F20"/>
          <w:w w:val="105"/>
          <w:sz w:val="24"/>
          <w:szCs w:val="24"/>
        </w:rPr>
        <w:t>through</w:t>
      </w:r>
      <w:r w:rsidRPr="007E7D03">
        <w:rPr>
          <w:rFonts w:ascii="Times New Roman" w:hAnsi="Times New Roman" w:cs="Times New Roman"/>
          <w:color w:val="231F20"/>
          <w:spacing w:val="26"/>
          <w:w w:val="105"/>
          <w:sz w:val="24"/>
          <w:szCs w:val="24"/>
        </w:rPr>
        <w:t xml:space="preserve"> </w:t>
      </w:r>
      <w:r w:rsidRPr="007E7D03">
        <w:rPr>
          <w:rFonts w:ascii="Times New Roman" w:hAnsi="Times New Roman" w:cs="Times New Roman"/>
          <w:color w:val="231F20"/>
          <w:w w:val="105"/>
          <w:sz w:val="24"/>
          <w:szCs w:val="24"/>
        </w:rPr>
        <w:t>three</w:t>
      </w:r>
      <w:r w:rsidRPr="007E7D03">
        <w:rPr>
          <w:rFonts w:ascii="Times New Roman" w:hAnsi="Times New Roman" w:cs="Times New Roman"/>
          <w:color w:val="231F20"/>
          <w:spacing w:val="24"/>
          <w:w w:val="105"/>
          <w:sz w:val="24"/>
          <w:szCs w:val="24"/>
        </w:rPr>
        <w:t xml:space="preserve"> </w:t>
      </w:r>
      <w:r w:rsidRPr="007E7D03">
        <w:rPr>
          <w:rFonts w:ascii="Times New Roman" w:hAnsi="Times New Roman" w:cs="Times New Roman"/>
          <w:color w:val="231F20"/>
          <w:w w:val="105"/>
          <w:sz w:val="24"/>
          <w:szCs w:val="24"/>
        </w:rPr>
        <w:t>phases:</w:t>
      </w:r>
      <w:r w:rsidRPr="007E7D03">
        <w:rPr>
          <w:rFonts w:ascii="Times New Roman" w:hAnsi="Times New Roman" w:cs="Times New Roman"/>
          <w:color w:val="231F20"/>
          <w:spacing w:val="24"/>
          <w:w w:val="105"/>
          <w:sz w:val="24"/>
          <w:szCs w:val="24"/>
        </w:rPr>
        <w:t xml:space="preserve"> </w:t>
      </w:r>
      <w:r w:rsidRPr="007E7D03">
        <w:rPr>
          <w:rFonts w:ascii="Times New Roman" w:hAnsi="Times New Roman" w:cs="Times New Roman"/>
          <w:color w:val="231F20"/>
          <w:w w:val="105"/>
          <w:sz w:val="24"/>
          <w:szCs w:val="24"/>
        </w:rPr>
        <w:t>standard</w:t>
      </w:r>
      <w:r w:rsidRPr="007E7D03">
        <w:rPr>
          <w:rFonts w:ascii="Times New Roman" w:hAnsi="Times New Roman" w:cs="Times New Roman"/>
          <w:color w:val="231F20"/>
          <w:spacing w:val="25"/>
          <w:w w:val="105"/>
          <w:sz w:val="24"/>
          <w:szCs w:val="24"/>
        </w:rPr>
        <w:t xml:space="preserve"> </w:t>
      </w:r>
      <w:r w:rsidRPr="007E7D03">
        <w:rPr>
          <w:rFonts w:ascii="Times New Roman" w:hAnsi="Times New Roman" w:cs="Times New Roman"/>
          <w:color w:val="231F20"/>
          <w:w w:val="105"/>
          <w:sz w:val="24"/>
          <w:szCs w:val="24"/>
        </w:rPr>
        <w:t>setting</w:t>
      </w:r>
      <w:r w:rsidRPr="007E7D03">
        <w:rPr>
          <w:rFonts w:ascii="Times New Roman" w:hAnsi="Times New Roman" w:cs="Times New Roman"/>
          <w:color w:val="231F20"/>
          <w:spacing w:val="26"/>
          <w:w w:val="105"/>
          <w:sz w:val="24"/>
          <w:szCs w:val="24"/>
        </w:rPr>
        <w:t xml:space="preserve"> </w:t>
      </w:r>
      <w:r w:rsidRPr="007E7D03">
        <w:rPr>
          <w:rFonts w:ascii="Times New Roman" w:hAnsi="Times New Roman" w:cs="Times New Roman"/>
          <w:color w:val="231F20"/>
          <w:w w:val="105"/>
          <w:sz w:val="24"/>
          <w:szCs w:val="24"/>
        </w:rPr>
        <w:t>(conventions</w:t>
      </w:r>
      <w:r w:rsidRPr="007E7D03">
        <w:rPr>
          <w:rFonts w:ascii="Times New Roman" w:hAnsi="Times New Roman" w:cs="Times New Roman"/>
          <w:color w:val="231F20"/>
          <w:spacing w:val="26"/>
          <w:w w:val="105"/>
          <w:sz w:val="24"/>
          <w:szCs w:val="24"/>
        </w:rPr>
        <w:t xml:space="preserve"> </w:t>
      </w:r>
      <w:r w:rsidRPr="007E7D03">
        <w:rPr>
          <w:rFonts w:ascii="Times New Roman" w:hAnsi="Times New Roman" w:cs="Times New Roman"/>
          <w:color w:val="231F20"/>
          <w:w w:val="105"/>
          <w:sz w:val="24"/>
          <w:szCs w:val="24"/>
        </w:rPr>
        <w:t>and</w:t>
      </w:r>
      <w:r w:rsidRPr="007E7D03">
        <w:rPr>
          <w:rFonts w:ascii="Times New Roman" w:hAnsi="Times New Roman" w:cs="Times New Roman"/>
          <w:color w:val="231F20"/>
          <w:spacing w:val="-53"/>
          <w:w w:val="105"/>
          <w:sz w:val="24"/>
          <w:szCs w:val="24"/>
        </w:rPr>
        <w:t xml:space="preserve"> </w:t>
      </w:r>
      <w:r w:rsidRPr="007E7D03">
        <w:rPr>
          <w:rFonts w:ascii="Times New Roman" w:hAnsi="Times New Roman" w:cs="Times New Roman"/>
          <w:color w:val="231F20"/>
          <w:w w:val="105"/>
          <w:sz w:val="24"/>
          <w:szCs w:val="24"/>
        </w:rPr>
        <w:t>declarations); promotion (advisory services, broad studies, and an incipient</w:t>
      </w:r>
      <w:r w:rsidRPr="007E7D03">
        <w:rPr>
          <w:rFonts w:ascii="Times New Roman" w:hAnsi="Times New Roman" w:cs="Times New Roman"/>
          <w:color w:val="231F20"/>
          <w:spacing w:val="50"/>
          <w:w w:val="105"/>
          <w:sz w:val="24"/>
          <w:szCs w:val="24"/>
        </w:rPr>
        <w:t xml:space="preserve"> </w:t>
      </w:r>
      <w:r w:rsidRPr="007E7D03">
        <w:rPr>
          <w:rFonts w:ascii="Times New Roman" w:hAnsi="Times New Roman" w:cs="Times New Roman"/>
          <w:color w:val="231F20"/>
          <w:w w:val="105"/>
          <w:sz w:val="24"/>
          <w:szCs w:val="24"/>
        </w:rPr>
        <w:t>reporting</w:t>
      </w:r>
      <w:r w:rsidRPr="007E7D03">
        <w:rPr>
          <w:rFonts w:ascii="Times New Roman" w:hAnsi="Times New Roman" w:cs="Times New Roman"/>
          <w:color w:val="231F20"/>
          <w:w w:val="110"/>
          <w:sz w:val="24"/>
          <w:szCs w:val="24"/>
        </w:rPr>
        <w:t xml:space="preserve"> </w:t>
      </w:r>
      <w:r w:rsidRPr="007E7D03">
        <w:rPr>
          <w:rFonts w:ascii="Times New Roman" w:hAnsi="Times New Roman" w:cs="Times New Roman"/>
          <w:color w:val="231F20"/>
          <w:w w:val="105"/>
          <w:sz w:val="24"/>
          <w:szCs w:val="24"/>
        </w:rPr>
        <w:t>system); and protection (establishment of procedures for assessing</w:t>
      </w:r>
      <w:r w:rsidRPr="007E7D03">
        <w:rPr>
          <w:rFonts w:ascii="Times New Roman" w:hAnsi="Times New Roman" w:cs="Times New Roman"/>
          <w:color w:val="231F20"/>
          <w:spacing w:val="46"/>
          <w:w w:val="105"/>
          <w:sz w:val="24"/>
          <w:szCs w:val="24"/>
        </w:rPr>
        <w:t xml:space="preserve"> </w:t>
      </w:r>
      <w:r w:rsidRPr="007E7D03">
        <w:rPr>
          <w:rFonts w:ascii="Times New Roman" w:hAnsi="Times New Roman" w:cs="Times New Roman"/>
          <w:color w:val="231F20"/>
          <w:w w:val="105"/>
          <w:sz w:val="24"/>
          <w:szCs w:val="24"/>
        </w:rPr>
        <w:t xml:space="preserve">information, reporting,  fact-finding  and efforts  to mitigate  or terminate violations)  (Farer, </w:t>
      </w:r>
      <w:r w:rsidRPr="007E7D03">
        <w:rPr>
          <w:rFonts w:ascii="Times New Roman" w:hAnsi="Times New Roman" w:cs="Times New Roman"/>
          <w:color w:val="231F20"/>
          <w:spacing w:val="1"/>
          <w:w w:val="105"/>
          <w:sz w:val="24"/>
          <w:szCs w:val="24"/>
        </w:rPr>
        <w:t xml:space="preserve"> </w:t>
      </w:r>
      <w:r w:rsidRPr="007E7D03">
        <w:rPr>
          <w:rFonts w:ascii="Times New Roman" w:hAnsi="Times New Roman" w:cs="Times New Roman"/>
          <w:color w:val="231F20"/>
          <w:w w:val="105"/>
          <w:sz w:val="24"/>
          <w:szCs w:val="24"/>
        </w:rPr>
        <w:t>1992,</w:t>
      </w:r>
    </w:p>
    <w:p w:rsidR="00DA2B16" w:rsidRPr="007E7D03" w:rsidRDefault="00DA2B16" w:rsidP="00DA2B16">
      <w:pPr>
        <w:pStyle w:val="BodyText"/>
        <w:spacing w:line="360" w:lineRule="auto"/>
        <w:ind w:left="-90"/>
        <w:rPr>
          <w:rFonts w:ascii="Times New Roman" w:hAnsi="Times New Roman" w:cs="Times New Roman"/>
          <w:color w:val="231F20"/>
          <w:w w:val="105"/>
          <w:sz w:val="24"/>
          <w:szCs w:val="24"/>
        </w:rPr>
      </w:pPr>
      <w:r w:rsidRPr="007E7D03">
        <w:rPr>
          <w:rFonts w:ascii="Times New Roman" w:hAnsi="Times New Roman" w:cs="Times New Roman"/>
          <w:color w:val="231F20"/>
          <w:w w:val="105"/>
          <w:sz w:val="24"/>
          <w:szCs w:val="24"/>
        </w:rPr>
        <w:t xml:space="preserve">p. 235). Recently, we see parallel processes at work in the </w:t>
      </w:r>
      <w:r w:rsidR="00A72B3C" w:rsidRPr="007E7D03">
        <w:rPr>
          <w:rFonts w:ascii="Times New Roman" w:hAnsi="Times New Roman" w:cs="Times New Roman"/>
          <w:color w:val="231F20"/>
          <w:w w:val="105"/>
          <w:sz w:val="24"/>
          <w:szCs w:val="24"/>
        </w:rPr>
        <w:t>developing CSR</w:t>
      </w:r>
      <w:r w:rsidRPr="007E7D03">
        <w:rPr>
          <w:rFonts w:ascii="Times New Roman" w:hAnsi="Times New Roman" w:cs="Times New Roman"/>
          <w:color w:val="231F20"/>
          <w:spacing w:val="-23"/>
          <w:w w:val="105"/>
          <w:sz w:val="24"/>
          <w:szCs w:val="24"/>
        </w:rPr>
        <w:t xml:space="preserve"> </w:t>
      </w:r>
      <w:r w:rsidRPr="007E7D03">
        <w:rPr>
          <w:rFonts w:ascii="Times New Roman" w:hAnsi="Times New Roman" w:cs="Times New Roman"/>
          <w:color w:val="231F20"/>
          <w:w w:val="105"/>
          <w:sz w:val="24"/>
          <w:szCs w:val="24"/>
        </w:rPr>
        <w:t>regime.</w:t>
      </w:r>
    </w:p>
    <w:p w:rsidR="00DA2B16" w:rsidRPr="007E7D03" w:rsidRDefault="00DA2B16" w:rsidP="00DA2B16">
      <w:pPr>
        <w:pStyle w:val="BodyText"/>
        <w:spacing w:line="360" w:lineRule="auto"/>
        <w:ind w:left="-90"/>
        <w:rPr>
          <w:rFonts w:ascii="Times New Roman" w:hAnsi="Times New Roman" w:cs="Times New Roman"/>
          <w:sz w:val="24"/>
          <w:szCs w:val="24"/>
        </w:rPr>
      </w:pPr>
      <w:r w:rsidRPr="007E7D03">
        <w:rPr>
          <w:rFonts w:ascii="Times New Roman" w:hAnsi="Times New Roman" w:cs="Times New Roman"/>
          <w:sz w:val="24"/>
          <w:szCs w:val="24"/>
        </w:rPr>
        <w:t xml:space="preserve">An emerging </w:t>
      </w:r>
      <w:r w:rsidR="00643A8D" w:rsidRPr="007E7D03">
        <w:rPr>
          <w:rFonts w:ascii="Times New Roman" w:hAnsi="Times New Roman" w:cs="Times New Roman"/>
          <w:sz w:val="24"/>
          <w:szCs w:val="24"/>
        </w:rPr>
        <w:t xml:space="preserve">CSR </w:t>
      </w:r>
      <w:r w:rsidRPr="007E7D03">
        <w:rPr>
          <w:rFonts w:ascii="Times New Roman" w:hAnsi="Times New Roman" w:cs="Times New Roman"/>
          <w:sz w:val="24"/>
          <w:szCs w:val="24"/>
        </w:rPr>
        <w:t>regime</w:t>
      </w:r>
    </w:p>
    <w:p w:rsidR="00DA2B16" w:rsidRPr="007E7D03" w:rsidRDefault="00643A8D" w:rsidP="003D5DCD">
      <w:pPr>
        <w:pStyle w:val="BodyText"/>
        <w:tabs>
          <w:tab w:val="left" w:pos="720"/>
        </w:tabs>
        <w:spacing w:line="360" w:lineRule="auto"/>
        <w:ind w:left="-90"/>
        <w:rPr>
          <w:rFonts w:ascii="Times New Roman" w:hAnsi="Times New Roman" w:cs="Times New Roman"/>
          <w:sz w:val="24"/>
          <w:szCs w:val="24"/>
        </w:rPr>
      </w:pPr>
      <w:r w:rsidRPr="007E7D03">
        <w:rPr>
          <w:rFonts w:ascii="Times New Roman" w:hAnsi="Times New Roman" w:cs="Times New Roman"/>
          <w:sz w:val="24"/>
          <w:szCs w:val="24"/>
        </w:rPr>
        <w:tab/>
      </w:r>
      <w:r w:rsidR="00D82274" w:rsidRPr="007E7D03">
        <w:rPr>
          <w:rFonts w:ascii="Times New Roman" w:hAnsi="Times New Roman" w:cs="Times New Roman"/>
          <w:sz w:val="24"/>
          <w:szCs w:val="24"/>
        </w:rPr>
        <w:t xml:space="preserve">Most </w:t>
      </w:r>
      <w:r w:rsidR="00080708" w:rsidRPr="007E7D03">
        <w:rPr>
          <w:rFonts w:ascii="Times New Roman" w:hAnsi="Times New Roman" w:cs="Times New Roman"/>
          <w:sz w:val="24"/>
          <w:szCs w:val="24"/>
        </w:rPr>
        <w:t xml:space="preserve">contemporary </w:t>
      </w:r>
      <w:r w:rsidRPr="007E7D03">
        <w:rPr>
          <w:rFonts w:ascii="Times New Roman" w:hAnsi="Times New Roman" w:cs="Times New Roman"/>
          <w:sz w:val="24"/>
          <w:szCs w:val="24"/>
        </w:rPr>
        <w:t xml:space="preserve">accounts of the development of CSR begin with a discussion </w:t>
      </w:r>
      <w:r w:rsidR="007E7D03" w:rsidRPr="007E7D03">
        <w:rPr>
          <w:rFonts w:ascii="Times New Roman" w:hAnsi="Times New Roman" w:cs="Times New Roman"/>
          <w:sz w:val="24"/>
          <w:szCs w:val="24"/>
        </w:rPr>
        <w:t xml:space="preserve">of the </w:t>
      </w:r>
      <w:r w:rsidRPr="007E7D03">
        <w:rPr>
          <w:rFonts w:ascii="Times New Roman" w:hAnsi="Times New Roman" w:cs="Times New Roman"/>
          <w:sz w:val="24"/>
          <w:szCs w:val="24"/>
        </w:rPr>
        <w:t>early 20</w:t>
      </w:r>
      <w:r w:rsidRPr="003D5DCD">
        <w:rPr>
          <w:rFonts w:ascii="Times New Roman" w:hAnsi="Times New Roman" w:cs="Times New Roman"/>
          <w:sz w:val="24"/>
          <w:szCs w:val="24"/>
          <w:vertAlign w:val="superscript"/>
        </w:rPr>
        <w:t>th</w:t>
      </w:r>
      <w:r w:rsidRPr="007E7D03">
        <w:rPr>
          <w:rFonts w:ascii="Times New Roman" w:hAnsi="Times New Roman" w:cs="Times New Roman"/>
          <w:sz w:val="24"/>
          <w:szCs w:val="24"/>
        </w:rPr>
        <w:t xml:space="preserve"> century </w:t>
      </w:r>
      <w:r w:rsidR="007E7D03" w:rsidRPr="007E7D03">
        <w:rPr>
          <w:rFonts w:ascii="Times New Roman" w:hAnsi="Times New Roman" w:cs="Times New Roman"/>
          <w:sz w:val="24"/>
          <w:szCs w:val="24"/>
        </w:rPr>
        <w:t xml:space="preserve">ideas of business magnates like Andrew Carnegie </w:t>
      </w:r>
      <w:r w:rsidRPr="007E7D03">
        <w:rPr>
          <w:rFonts w:ascii="Times New Roman" w:hAnsi="Times New Roman" w:cs="Times New Roman"/>
          <w:sz w:val="24"/>
          <w:szCs w:val="24"/>
        </w:rPr>
        <w:t xml:space="preserve">that for </w:t>
      </w:r>
      <w:r w:rsidR="00080708" w:rsidRPr="007E7D03">
        <w:rPr>
          <w:rFonts w:ascii="Times New Roman" w:hAnsi="Times New Roman" w:cs="Times New Roman"/>
          <w:sz w:val="24"/>
          <w:szCs w:val="24"/>
        </w:rPr>
        <w:t xml:space="preserve">capitalism to thrive organizations must behave in ways that are consistent with a charity principle (helping the </w:t>
      </w:r>
      <w:r w:rsidR="00D82274" w:rsidRPr="007E7D03">
        <w:rPr>
          <w:rFonts w:ascii="Times New Roman" w:hAnsi="Times New Roman" w:cs="Times New Roman"/>
          <w:sz w:val="24"/>
          <w:szCs w:val="24"/>
        </w:rPr>
        <w:t>unfortunate</w:t>
      </w:r>
      <w:r w:rsidR="00080708" w:rsidRPr="007E7D03">
        <w:rPr>
          <w:rFonts w:ascii="Times New Roman" w:hAnsi="Times New Roman" w:cs="Times New Roman"/>
          <w:sz w:val="24"/>
          <w:szCs w:val="24"/>
        </w:rPr>
        <w:t xml:space="preserve">) and a stewardship principle (take care of the local environment in which the </w:t>
      </w:r>
      <w:r w:rsidR="00D82274" w:rsidRPr="007E7D03">
        <w:rPr>
          <w:rFonts w:ascii="Times New Roman" w:hAnsi="Times New Roman" w:cs="Times New Roman"/>
          <w:sz w:val="24"/>
          <w:szCs w:val="24"/>
        </w:rPr>
        <w:t>corporation</w:t>
      </w:r>
      <w:r w:rsidR="00080708" w:rsidRPr="007E7D03">
        <w:rPr>
          <w:rFonts w:ascii="Times New Roman" w:hAnsi="Times New Roman" w:cs="Times New Roman"/>
          <w:sz w:val="24"/>
          <w:szCs w:val="24"/>
        </w:rPr>
        <w:t xml:space="preserve"> is situated) (see </w:t>
      </w:r>
      <w:proofErr w:type="spellStart"/>
      <w:r w:rsidR="00080708" w:rsidRPr="007E7D03">
        <w:rPr>
          <w:rFonts w:ascii="Times New Roman" w:hAnsi="Times New Roman" w:cs="Times New Roman"/>
          <w:sz w:val="24"/>
          <w:szCs w:val="24"/>
        </w:rPr>
        <w:t>Carrrol</w:t>
      </w:r>
      <w:proofErr w:type="spellEnd"/>
      <w:r w:rsidR="007A35D4">
        <w:rPr>
          <w:rFonts w:ascii="Times New Roman" w:hAnsi="Times New Roman" w:cs="Times New Roman"/>
          <w:sz w:val="24"/>
          <w:szCs w:val="24"/>
        </w:rPr>
        <w:t xml:space="preserve"> &amp;</w:t>
      </w:r>
      <w:proofErr w:type="spellStart"/>
      <w:r w:rsidR="007A35D4">
        <w:rPr>
          <w:rFonts w:ascii="Times New Roman" w:hAnsi="Times New Roman" w:cs="Times New Roman"/>
          <w:sz w:val="24"/>
          <w:szCs w:val="24"/>
        </w:rPr>
        <w:t>Shabana</w:t>
      </w:r>
      <w:proofErr w:type="spellEnd"/>
      <w:r w:rsidR="007A35D4">
        <w:rPr>
          <w:rFonts w:ascii="Times New Roman" w:hAnsi="Times New Roman" w:cs="Times New Roman"/>
          <w:sz w:val="24"/>
          <w:szCs w:val="24"/>
        </w:rPr>
        <w:t xml:space="preserve">, 2010). </w:t>
      </w:r>
      <w:r w:rsidR="00DA2B16" w:rsidRPr="007E7D03">
        <w:rPr>
          <w:rFonts w:ascii="Times New Roman" w:hAnsi="Times New Roman" w:cs="Times New Roman"/>
          <w:sz w:val="24"/>
          <w:szCs w:val="24"/>
        </w:rPr>
        <w:t>As Jennifer Bair (2015) reminds us, discussions about corporate codes of conduct and their connection to human rights emerged out of the discussions of the G77 for a New International Economic Order (NIEO) in the 1970s and discussions were formally initiated in 1975. Those discussions were concluded in 1992 without a formal positive result.  But at the same time that the UN talks commenced the OECD issued a Ministerial Declaration on International Investment and Multinational Enterprises which was designed to promote standards for MNCs within the member states. “Multinationals were advised to comply with national laws, encouraged to make a positive contribution to economic and social progress in their countries of operation, contribute to technology transfer, and not harm the environment (Ruggie and Nelson,2015:5).” The issues that gave rise to the UN discussions, the overwhelming power wielded by MNCs against weak states and the need for international organizations to protect the exploited states, did not of course disappear.  During the next decade, global discussions of the need for corporate ethical guidelines and standard setting intensified as newly formed states joined the UNs and the European Union (EU) expanded.  While promoting the use of voluntary actions, paralleling the formal articulation of rights and human values within the Declaration of Human Rights, Kofi Annan  announced the Global Compact in January 1999 at the World Economic Forum in Davos, Switzerland and appealed to corporations to help save the open market     (www.un.org/News/Press/docs/1999/19990201.sgsm6881.html):</w:t>
      </w:r>
    </w:p>
    <w:p w:rsidR="00DA2B16" w:rsidRPr="007E7D03" w:rsidRDefault="00DA2B16" w:rsidP="00DA2B16">
      <w:pPr>
        <w:pStyle w:val="BodyText"/>
        <w:ind w:left="720" w:right="720"/>
        <w:rPr>
          <w:rFonts w:ascii="Times New Roman" w:hAnsi="Times New Roman" w:cs="Times New Roman"/>
          <w:sz w:val="24"/>
          <w:szCs w:val="24"/>
        </w:rPr>
      </w:pPr>
      <w:r w:rsidRPr="007E7D03">
        <w:rPr>
          <w:rFonts w:ascii="Times New Roman" w:hAnsi="Times New Roman" w:cs="Times New Roman"/>
          <w:sz w:val="24"/>
          <w:szCs w:val="24"/>
        </w:rPr>
        <w:t xml:space="preserve">Specifically, I call on you – individually through your firms, and collectively through your business associations – to embrace, support and enact a set of core values in the areas of human rights, </w:t>
      </w:r>
      <w:proofErr w:type="spellStart"/>
      <w:r w:rsidRPr="007E7D03">
        <w:rPr>
          <w:rFonts w:ascii="Times New Roman" w:hAnsi="Times New Roman" w:cs="Times New Roman"/>
          <w:sz w:val="24"/>
          <w:szCs w:val="24"/>
        </w:rPr>
        <w:t>labour</w:t>
      </w:r>
      <w:proofErr w:type="spellEnd"/>
      <w:r w:rsidRPr="007E7D03">
        <w:rPr>
          <w:rFonts w:ascii="Times New Roman" w:hAnsi="Times New Roman" w:cs="Times New Roman"/>
          <w:sz w:val="24"/>
          <w:szCs w:val="24"/>
        </w:rPr>
        <w:t xml:space="preserve"> standards, and environmental   practices.</w:t>
      </w:r>
    </w:p>
    <w:p w:rsidR="00DA2B16" w:rsidRPr="007E7D03" w:rsidRDefault="00DA2B16" w:rsidP="00DA2B16">
      <w:pPr>
        <w:pStyle w:val="BodyText"/>
        <w:ind w:left="720" w:right="720"/>
        <w:rPr>
          <w:rFonts w:ascii="Times New Roman" w:hAnsi="Times New Roman" w:cs="Times New Roman"/>
          <w:sz w:val="24"/>
          <w:szCs w:val="24"/>
        </w:rPr>
      </w:pPr>
    </w:p>
    <w:p w:rsidR="00DA2B16" w:rsidRPr="007E7D03" w:rsidRDefault="00DA2B16" w:rsidP="00DA2B16">
      <w:pPr>
        <w:pStyle w:val="BodyText"/>
        <w:spacing w:line="360" w:lineRule="auto"/>
        <w:ind w:left="-90"/>
        <w:rPr>
          <w:rFonts w:ascii="Times New Roman" w:hAnsi="Times New Roman" w:cs="Times New Roman"/>
          <w:sz w:val="24"/>
          <w:szCs w:val="24"/>
        </w:rPr>
      </w:pPr>
      <w:r w:rsidRPr="007E7D03">
        <w:rPr>
          <w:rFonts w:ascii="Times New Roman" w:hAnsi="Times New Roman" w:cs="Times New Roman"/>
          <w:sz w:val="24"/>
          <w:szCs w:val="24"/>
        </w:rPr>
        <w:t>Setting voluntary standards was the cornerstone of Annan’s proposal. He contrasted two ways of promoting CSR, one through the international policy arena in which states ceded  authority  to  multinational  institutions  or  two,  through  promoting  the  values through action within the corporate sphere. He noted:</w:t>
      </w:r>
    </w:p>
    <w:p w:rsidR="00DA2B16" w:rsidRPr="007E7D03" w:rsidRDefault="00DA2B16" w:rsidP="00DA2B16">
      <w:pPr>
        <w:pStyle w:val="BodyText"/>
        <w:spacing w:line="360" w:lineRule="auto"/>
        <w:ind w:left="-90"/>
        <w:rPr>
          <w:rFonts w:ascii="Times New Roman" w:hAnsi="Times New Roman" w:cs="Times New Roman"/>
          <w:sz w:val="24"/>
          <w:szCs w:val="24"/>
        </w:rPr>
      </w:pPr>
    </w:p>
    <w:p w:rsidR="00DA2B16" w:rsidRPr="007E7D03" w:rsidRDefault="00DA2B16" w:rsidP="00DA2B16">
      <w:pPr>
        <w:pStyle w:val="BodyText"/>
        <w:ind w:left="720" w:right="720"/>
        <w:rPr>
          <w:rFonts w:ascii="Times New Roman" w:hAnsi="Times New Roman" w:cs="Times New Roman"/>
          <w:sz w:val="24"/>
          <w:szCs w:val="24"/>
        </w:rPr>
      </w:pPr>
      <w:r w:rsidRPr="007E7D03">
        <w:rPr>
          <w:rFonts w:ascii="Times New Roman" w:hAnsi="Times New Roman" w:cs="Times New Roman"/>
          <w:sz w:val="24"/>
          <w:szCs w:val="24"/>
        </w:rPr>
        <w:t xml:space="preserve">Many of you are big investors, employers and producers in dozens of different countries across the world. That power brings with it great opportunities – and great responsibilities. You can uphold human rights and decent </w:t>
      </w:r>
      <w:proofErr w:type="spellStart"/>
      <w:r w:rsidRPr="007E7D03">
        <w:rPr>
          <w:rFonts w:ascii="Times New Roman" w:hAnsi="Times New Roman" w:cs="Times New Roman"/>
          <w:sz w:val="24"/>
          <w:szCs w:val="24"/>
        </w:rPr>
        <w:t>labour</w:t>
      </w:r>
      <w:proofErr w:type="spellEnd"/>
      <w:r w:rsidRPr="007E7D03">
        <w:rPr>
          <w:rFonts w:ascii="Times New Roman" w:hAnsi="Times New Roman" w:cs="Times New Roman"/>
          <w:sz w:val="24"/>
          <w:szCs w:val="24"/>
        </w:rPr>
        <w:t xml:space="preserve"> and environmental standards directly, by your own conduct of your own business.</w:t>
      </w:r>
    </w:p>
    <w:p w:rsidR="00DA2B16" w:rsidRPr="007E7D03" w:rsidRDefault="00DA2B16" w:rsidP="00DA2B16">
      <w:pPr>
        <w:pStyle w:val="BodyText"/>
        <w:spacing w:line="360" w:lineRule="auto"/>
        <w:ind w:left="-90"/>
        <w:rPr>
          <w:rFonts w:ascii="Times New Roman" w:hAnsi="Times New Roman" w:cs="Times New Roman"/>
          <w:sz w:val="24"/>
          <w:szCs w:val="24"/>
        </w:rPr>
      </w:pPr>
    </w:p>
    <w:p w:rsidR="00DA2B16" w:rsidRPr="007E7D03" w:rsidRDefault="00DA2B16" w:rsidP="00DA2B16">
      <w:pPr>
        <w:pStyle w:val="BodyText"/>
        <w:spacing w:line="360" w:lineRule="auto"/>
        <w:ind w:left="-90"/>
        <w:rPr>
          <w:rFonts w:ascii="Times New Roman" w:hAnsi="Times New Roman" w:cs="Times New Roman"/>
          <w:sz w:val="24"/>
          <w:szCs w:val="24"/>
        </w:rPr>
      </w:pPr>
      <w:r w:rsidRPr="007E7D03">
        <w:rPr>
          <w:rFonts w:ascii="Times New Roman" w:hAnsi="Times New Roman" w:cs="Times New Roman"/>
          <w:sz w:val="24"/>
          <w:szCs w:val="24"/>
        </w:rPr>
        <w:t>Moreover, given the scope and connectedness of global problems to organizational action, international policies, treaties, and conventions began to address corporations and ethical issues (Schwartz, 2002). IGOs such as the International Labor Organization and NGO including the Global Reporting Initiative established broad initiatives to encourage and promote the development of, and compliance with, ethical codes. The UN urged corporations and nations to embrace The Global Compact:</w:t>
      </w:r>
    </w:p>
    <w:p w:rsidR="00DA2B16" w:rsidRPr="007E7D03" w:rsidRDefault="00DA2B16" w:rsidP="00DA2B16">
      <w:pPr>
        <w:pStyle w:val="BodyText"/>
        <w:ind w:left="180" w:right="720"/>
        <w:rPr>
          <w:rFonts w:ascii="Times New Roman" w:hAnsi="Times New Roman" w:cs="Times New Roman"/>
          <w:sz w:val="24"/>
          <w:szCs w:val="24"/>
        </w:rPr>
      </w:pPr>
      <w:r w:rsidRPr="007E7D03">
        <w:rPr>
          <w:rFonts w:ascii="Times New Roman" w:hAnsi="Times New Roman" w:cs="Times New Roman"/>
          <w:sz w:val="24"/>
          <w:szCs w:val="24"/>
        </w:rPr>
        <w:t xml:space="preserve">[.. .] </w:t>
      </w:r>
      <w:proofErr w:type="gramStart"/>
      <w:r w:rsidRPr="007E7D03">
        <w:rPr>
          <w:rFonts w:ascii="Times New Roman" w:hAnsi="Times New Roman" w:cs="Times New Roman"/>
          <w:sz w:val="24"/>
          <w:szCs w:val="24"/>
        </w:rPr>
        <w:t>a</w:t>
      </w:r>
      <w:proofErr w:type="gramEnd"/>
      <w:r w:rsidRPr="007E7D03">
        <w:rPr>
          <w:rFonts w:ascii="Times New Roman" w:hAnsi="Times New Roman" w:cs="Times New Roman"/>
          <w:sz w:val="24"/>
          <w:szCs w:val="24"/>
        </w:rPr>
        <w:t xml:space="preserve"> voluntary international corporate citizenship network initiated to support the participation of both the private sector and other social actors to advance responsible corporate citizenship and universal social and environmental principles to meet the challenges of globalization (www.un.org/Depts/ptd/global.htm).</w:t>
      </w:r>
    </w:p>
    <w:p w:rsidR="00DA2B16" w:rsidRPr="007E7D03" w:rsidRDefault="00DA2B16" w:rsidP="00DA2B16">
      <w:pPr>
        <w:pStyle w:val="BodyText"/>
        <w:spacing w:line="360" w:lineRule="auto"/>
        <w:ind w:left="-90"/>
        <w:rPr>
          <w:rFonts w:ascii="Times New Roman" w:hAnsi="Times New Roman" w:cs="Times New Roman"/>
          <w:sz w:val="24"/>
          <w:szCs w:val="24"/>
        </w:rPr>
      </w:pPr>
    </w:p>
    <w:p w:rsidR="00DA2B16" w:rsidRPr="007E7D03" w:rsidRDefault="00DA2B16" w:rsidP="00DA2B16">
      <w:pPr>
        <w:pStyle w:val="BodyText"/>
        <w:spacing w:line="360" w:lineRule="auto"/>
        <w:ind w:left="-90" w:firstLine="630"/>
        <w:rPr>
          <w:rFonts w:ascii="Times New Roman" w:hAnsi="Times New Roman" w:cs="Times New Roman"/>
          <w:sz w:val="24"/>
          <w:szCs w:val="24"/>
        </w:rPr>
      </w:pPr>
      <w:r w:rsidRPr="007E7D03">
        <w:rPr>
          <w:rFonts w:ascii="Times New Roman" w:hAnsi="Times New Roman" w:cs="Times New Roman"/>
          <w:sz w:val="24"/>
          <w:szCs w:val="24"/>
        </w:rPr>
        <w:t>The ten principles of the Global Compact are drawn from the Universal Declaration of Human Rights (1948) and represent all three generations of CSR (Stohl et al., 2007), rights which closely parallel the development of the first three generations of human rights development.  First generation human rights began with the Magna Carta and extend   through the English Bill of Rights in 1689, the Declaration of Independence, and the Declaration of the Rights of Man in 1789. They first arose to protect the individual from the power of the state and generally were conceived as negative rights, freedoms from interference. First generation rights are seen as belonging to the individual and often favor the abstention from, rather than the intervention of, governments and institutions. These include, for example, the freedom from arbitrary execution, the freedom from unreasonable detention, the prohibition against torture and inhumane treatment, and the right to freedoms of thought and expression. The parallel first generation rights of the CSR movement are captured in the words of the economist Milton Friedman (1970):</w:t>
      </w:r>
    </w:p>
    <w:p w:rsidR="00DA2B16" w:rsidRPr="007E7D03" w:rsidRDefault="00DA2B16" w:rsidP="00DA2B16">
      <w:pPr>
        <w:pStyle w:val="BodyText"/>
        <w:ind w:left="540" w:right="720"/>
        <w:rPr>
          <w:rFonts w:ascii="Times New Roman" w:hAnsi="Times New Roman" w:cs="Times New Roman"/>
          <w:sz w:val="24"/>
          <w:szCs w:val="24"/>
        </w:rPr>
      </w:pPr>
      <w:r w:rsidRPr="007E7D03">
        <w:rPr>
          <w:rFonts w:ascii="Times New Roman" w:hAnsi="Times New Roman" w:cs="Times New Roman"/>
          <w:sz w:val="24"/>
          <w:szCs w:val="24"/>
        </w:rPr>
        <w:lastRenderedPageBreak/>
        <w:t>The social responsibility of business is to increase its profits [</w:t>
      </w:r>
      <w:proofErr w:type="gramStart"/>
      <w:r w:rsidRPr="007E7D03">
        <w:rPr>
          <w:rFonts w:ascii="Times New Roman" w:hAnsi="Times New Roman" w:cs="Times New Roman"/>
          <w:sz w:val="24"/>
          <w:szCs w:val="24"/>
        </w:rPr>
        <w:t>.. .</w:t>
      </w:r>
      <w:proofErr w:type="gramEnd"/>
      <w:r w:rsidRPr="007E7D03">
        <w:rPr>
          <w:rFonts w:ascii="Times New Roman" w:hAnsi="Times New Roman" w:cs="Times New Roman"/>
          <w:sz w:val="24"/>
          <w:szCs w:val="24"/>
        </w:rPr>
        <w:t>] to make the most money as possible while conforming to the basic rules of the society, both those embodied in law and those embodied in ethical culture.</w:t>
      </w:r>
    </w:p>
    <w:p w:rsidR="00DA2B16" w:rsidRPr="007E7D03" w:rsidRDefault="00DA2B16" w:rsidP="00DA2B16">
      <w:pPr>
        <w:pStyle w:val="BodyText"/>
        <w:ind w:left="540" w:right="720"/>
        <w:rPr>
          <w:rFonts w:ascii="Times New Roman" w:hAnsi="Times New Roman" w:cs="Times New Roman"/>
          <w:sz w:val="24"/>
          <w:szCs w:val="24"/>
        </w:rPr>
      </w:pPr>
    </w:p>
    <w:p w:rsidR="00DA2B16" w:rsidRPr="007E7D03" w:rsidRDefault="00DA2B16" w:rsidP="00DA2B16">
      <w:pPr>
        <w:pStyle w:val="BodyText"/>
        <w:spacing w:line="360" w:lineRule="auto"/>
        <w:ind w:left="-90"/>
        <w:rPr>
          <w:rFonts w:ascii="Times New Roman" w:hAnsi="Times New Roman" w:cs="Times New Roman"/>
          <w:sz w:val="24"/>
          <w:szCs w:val="24"/>
        </w:rPr>
      </w:pPr>
      <w:r w:rsidRPr="007E7D03">
        <w:rPr>
          <w:rFonts w:ascii="Times New Roman" w:hAnsi="Times New Roman" w:cs="Times New Roman"/>
          <w:sz w:val="24"/>
          <w:szCs w:val="24"/>
        </w:rPr>
        <w:t>In the 1970s, the definition of what is or is not responsible corporate behavior was conceptualized through a narrow definition of the law and its associated coercive mechanisms. The Lockheed Scandals of 1976 in which high-ranking Japanese political and business officials including the then Prime Minister Tanaka’s office were paid more than $3 million in bribes and Prince Bernhard (husband of the queen of The Netherlands) was charged with receiving bribes to ensure that Lockheed would win a contract over a French firm, led directly to the 1977 passage of the Foreign Corrupt Practices Act (FCPA) by the US Congress. The act explicitly forbids US firms from paying bribes anywhere, even if they are legal in the external jurisdiction in which they may be operating.</w:t>
      </w:r>
    </w:p>
    <w:p w:rsidR="00DA2B16" w:rsidRPr="007E7D03" w:rsidRDefault="00DA2B16" w:rsidP="00DA2B16">
      <w:pPr>
        <w:pStyle w:val="BodyText"/>
        <w:spacing w:line="360" w:lineRule="auto"/>
        <w:ind w:left="-90" w:firstLine="810"/>
        <w:rPr>
          <w:rFonts w:ascii="Times New Roman" w:hAnsi="Times New Roman" w:cs="Times New Roman"/>
          <w:sz w:val="24"/>
          <w:szCs w:val="24"/>
        </w:rPr>
      </w:pPr>
      <w:r w:rsidRPr="007E7D03">
        <w:rPr>
          <w:rFonts w:ascii="Times New Roman" w:hAnsi="Times New Roman" w:cs="Times New Roman"/>
          <w:sz w:val="24"/>
          <w:szCs w:val="24"/>
        </w:rPr>
        <w:t>Over the next 40 years first generation corporate responsibility was extended through parallel treaties, agreements, and legislation around the globe modeled upon the FCPA principles (e.g. the 1996 Inter-American Convention Against Corruption, the Organization for Economic Cooperation and Development (OECD) convention of 1997, and further Council of Europe, EU and African Union treaties, as well as 2003 United Nations Convention against Transnational Organized Crime and the 2003 United Nations Convention against Corruption). Significantly this first generation approach to CSR has led to the establishment of organizations to help monitor corporate activity, a crucial role NGOs also played in the establishment of the human rights regime. Monitoring and protecting first generation responsibilities have also resulted in changing the relationships among NGOs, corporations, and governments. Thus, Transparency International publishes, a yearly report on the state of corruption within societies, which includes adherence to the FCPA. The index also spotlights government’s role in CSR.</w:t>
      </w:r>
    </w:p>
    <w:p w:rsidR="00DA2B16" w:rsidRPr="007E7D03" w:rsidRDefault="00DA2B16" w:rsidP="00DA2B16">
      <w:pPr>
        <w:pStyle w:val="BodyText"/>
        <w:spacing w:line="360" w:lineRule="auto"/>
        <w:ind w:left="0" w:firstLine="720"/>
        <w:rPr>
          <w:rFonts w:ascii="Times New Roman" w:hAnsi="Times New Roman" w:cs="Times New Roman"/>
          <w:sz w:val="24"/>
          <w:szCs w:val="24"/>
        </w:rPr>
      </w:pPr>
      <w:r w:rsidRPr="007E7D03">
        <w:rPr>
          <w:rFonts w:ascii="Times New Roman" w:hAnsi="Times New Roman" w:cs="Times New Roman"/>
          <w:sz w:val="24"/>
          <w:szCs w:val="24"/>
        </w:rPr>
        <w:t xml:space="preserve">The case of former Saudi Ambassador to the USA Prince Bandar illustrates the changing role of NGOs in the network of corporate responsibility. Bandar was reportedly paid $30 million a year for at least ten years to secure the continuation of an arms deal first brokered by Margaret Thatcher on behalf of BAE systems, the UK’s largest arms manufacturer. The disclosure that Britain had shut down its probe of BAE, and would thus not prosecute, led Transparency International to request that Justice Department fraud prosecutors investigate BAE and pressure London into reopening its review and further that US concerns were then discussed at two </w:t>
      </w:r>
      <w:r w:rsidRPr="007E7D03">
        <w:rPr>
          <w:rFonts w:ascii="Times New Roman" w:hAnsi="Times New Roman" w:cs="Times New Roman"/>
          <w:sz w:val="24"/>
          <w:szCs w:val="24"/>
        </w:rPr>
        <w:lastRenderedPageBreak/>
        <w:t>subsequent OECD meetings. (Meyer, 2007).</w:t>
      </w:r>
    </w:p>
    <w:p w:rsidR="00DA2B16" w:rsidRPr="007E7D03" w:rsidRDefault="00DA2B16" w:rsidP="00DA2B16">
      <w:pPr>
        <w:pStyle w:val="BodyText"/>
        <w:spacing w:line="360" w:lineRule="auto"/>
        <w:ind w:left="-90" w:firstLine="720"/>
        <w:rPr>
          <w:rFonts w:ascii="Times New Roman" w:hAnsi="Times New Roman" w:cs="Times New Roman"/>
          <w:sz w:val="24"/>
          <w:szCs w:val="24"/>
        </w:rPr>
      </w:pPr>
      <w:r w:rsidRPr="007E7D03">
        <w:rPr>
          <w:rFonts w:ascii="Times New Roman" w:hAnsi="Times New Roman" w:cs="Times New Roman"/>
          <w:sz w:val="24"/>
          <w:szCs w:val="24"/>
        </w:rPr>
        <w:t>The second generation of rights developed in the context of the nineteenth century development of capitalism, industrialization, and class struggle in which workers demanded more humane conditions of employment and compensation. Whereas first generation rights emphasize restraint and legal foundations, second generation rights demand state intervention on behalf of claimants. These rights include the right to fair and equitable wages; the right to rest and leisure, including reasonable limitation of working hours and periodic holidays with pay; the right to basic health care; and the right to a safe working environment. The parallel second generation CSR rights are captured in the words of Nigel Griffiths, the UK Minister for Corporate and Social Responsibility, a position that in and of itself, signifies the institutionalization of CSR beyond first generation  thinking:</w:t>
      </w:r>
    </w:p>
    <w:p w:rsidR="00DA2B16" w:rsidRPr="007E7D03" w:rsidRDefault="00DA2B16" w:rsidP="00DA2B16">
      <w:pPr>
        <w:pStyle w:val="BodyText"/>
        <w:spacing w:line="360" w:lineRule="auto"/>
        <w:ind w:left="-90" w:firstLine="720"/>
        <w:rPr>
          <w:rFonts w:ascii="Times New Roman" w:hAnsi="Times New Roman" w:cs="Times New Roman"/>
          <w:sz w:val="24"/>
          <w:szCs w:val="24"/>
        </w:rPr>
      </w:pPr>
    </w:p>
    <w:p w:rsidR="00DA2B16" w:rsidRPr="007E7D03" w:rsidRDefault="00DA2B16" w:rsidP="00DA2B16">
      <w:pPr>
        <w:pStyle w:val="BodyText"/>
        <w:ind w:left="630" w:right="720"/>
        <w:rPr>
          <w:rFonts w:ascii="Times New Roman" w:hAnsi="Times New Roman" w:cs="Times New Roman"/>
          <w:sz w:val="24"/>
          <w:szCs w:val="24"/>
        </w:rPr>
      </w:pPr>
      <w:r w:rsidRPr="007E7D03">
        <w:rPr>
          <w:rFonts w:ascii="Times New Roman" w:hAnsi="Times New Roman" w:cs="Times New Roman"/>
          <w:sz w:val="24"/>
          <w:szCs w:val="24"/>
        </w:rPr>
        <w:t xml:space="preserve">CR is not new. When Robert Owen joined David Dale in 1800 at his spinning mill in New Lanark he created a school and workers’ housing and he provided medical services. In short, he ploughed business profits into improving the lives of employees and their families. And over the course of the next century the Cadburys, </w:t>
      </w:r>
      <w:proofErr w:type="spellStart"/>
      <w:r w:rsidRPr="007E7D03">
        <w:rPr>
          <w:rFonts w:ascii="Times New Roman" w:hAnsi="Times New Roman" w:cs="Times New Roman"/>
          <w:sz w:val="24"/>
          <w:szCs w:val="24"/>
        </w:rPr>
        <w:t>Frys</w:t>
      </w:r>
      <w:proofErr w:type="spellEnd"/>
      <w:r w:rsidRPr="007E7D03">
        <w:rPr>
          <w:rFonts w:ascii="Times New Roman" w:hAnsi="Times New Roman" w:cs="Times New Roman"/>
          <w:sz w:val="24"/>
          <w:szCs w:val="24"/>
        </w:rPr>
        <w:t xml:space="preserve">, </w:t>
      </w:r>
      <w:proofErr w:type="spellStart"/>
      <w:r w:rsidRPr="007E7D03">
        <w:rPr>
          <w:rFonts w:ascii="Times New Roman" w:hAnsi="Times New Roman" w:cs="Times New Roman"/>
          <w:sz w:val="24"/>
          <w:szCs w:val="24"/>
        </w:rPr>
        <w:t>Rowantrees</w:t>
      </w:r>
      <w:proofErr w:type="spellEnd"/>
      <w:r w:rsidRPr="007E7D03">
        <w:rPr>
          <w:rFonts w:ascii="Times New Roman" w:hAnsi="Times New Roman" w:cs="Times New Roman"/>
          <w:sz w:val="24"/>
          <w:szCs w:val="24"/>
        </w:rPr>
        <w:t xml:space="preserve"> [</w:t>
      </w:r>
      <w:proofErr w:type="gramStart"/>
      <w:r w:rsidRPr="007E7D03">
        <w:rPr>
          <w:rFonts w:ascii="Times New Roman" w:hAnsi="Times New Roman" w:cs="Times New Roman"/>
          <w:sz w:val="24"/>
          <w:szCs w:val="24"/>
        </w:rPr>
        <w:t>sic ]</w:t>
      </w:r>
      <w:proofErr w:type="gramEnd"/>
      <w:r w:rsidRPr="007E7D03">
        <w:rPr>
          <w:rFonts w:ascii="Times New Roman" w:hAnsi="Times New Roman" w:cs="Times New Roman"/>
          <w:sz w:val="24"/>
          <w:szCs w:val="24"/>
        </w:rPr>
        <w:t>, William Lever and others followed suit. And so it has continued to the present   day.</w:t>
      </w:r>
    </w:p>
    <w:p w:rsidR="00DA2B16" w:rsidRPr="007E7D03" w:rsidRDefault="00DA2B16" w:rsidP="00DA2B16">
      <w:pPr>
        <w:pStyle w:val="BodyText"/>
        <w:ind w:left="630" w:right="720"/>
        <w:rPr>
          <w:rFonts w:ascii="Times New Roman" w:hAnsi="Times New Roman" w:cs="Times New Roman"/>
          <w:sz w:val="24"/>
          <w:szCs w:val="24"/>
        </w:rPr>
      </w:pPr>
    </w:p>
    <w:p w:rsidR="00DA2B16" w:rsidRPr="007E7D03" w:rsidRDefault="00DA2B16" w:rsidP="00DA2B16">
      <w:pPr>
        <w:pStyle w:val="BodyText"/>
        <w:spacing w:line="360" w:lineRule="auto"/>
        <w:ind w:left="-90"/>
        <w:rPr>
          <w:rFonts w:ascii="Times New Roman" w:hAnsi="Times New Roman" w:cs="Times New Roman"/>
          <w:sz w:val="24"/>
          <w:szCs w:val="24"/>
        </w:rPr>
      </w:pPr>
      <w:r w:rsidRPr="007E7D03">
        <w:rPr>
          <w:rFonts w:ascii="Times New Roman" w:hAnsi="Times New Roman" w:cs="Times New Roman"/>
          <w:sz w:val="24"/>
          <w:szCs w:val="24"/>
        </w:rPr>
        <w:t>Principles 3-6 of the Global Compact also represent the development and instantiation of second-generation corporate responsibility in the global arena. Principle 5, for example, addresses the abolition of child labor, and Principle 6 is concerned with the elimination of discrimination in respect of employment and occupation. The interventionist role of the state in assuring CSR is clearly articulated.</w:t>
      </w:r>
    </w:p>
    <w:p w:rsidR="00DA2B16" w:rsidRPr="007E7D03" w:rsidRDefault="00DA2B16" w:rsidP="00DA2B16">
      <w:pPr>
        <w:pStyle w:val="BodyText"/>
        <w:spacing w:line="360" w:lineRule="auto"/>
        <w:ind w:left="-90" w:firstLine="630"/>
        <w:rPr>
          <w:rFonts w:ascii="Times New Roman" w:hAnsi="Times New Roman" w:cs="Times New Roman"/>
          <w:sz w:val="24"/>
          <w:szCs w:val="24"/>
        </w:rPr>
      </w:pPr>
      <w:r w:rsidRPr="007E7D03">
        <w:rPr>
          <w:rFonts w:ascii="Times New Roman" w:hAnsi="Times New Roman" w:cs="Times New Roman"/>
          <w:sz w:val="24"/>
          <w:szCs w:val="24"/>
        </w:rPr>
        <w:t xml:space="preserve">The Global Compact also represents the evolution of the international human rights regime to what is described as the “third generation.” The third generation focuses on the rights of “humankind,” or our collective humanity. These rights are markedly different from those addressed in the first two generations insofar as they are collective rather than individual rights, and can only be realized through global participation, cooperation, and agreement. Unlike the rights of the first and second generation, third generation rights are positive rather than zero sum rights. The right to live in peace and the right to share a healthy and balanced environment through responsible management are examples of third generation rights. Sir Geoffrey Chandler, Founder-Chair, Amnesty International UK Business Group 1991-2001 and former senior </w:t>
      </w:r>
      <w:r w:rsidRPr="007E7D03">
        <w:rPr>
          <w:rFonts w:ascii="Times New Roman" w:hAnsi="Times New Roman" w:cs="Times New Roman"/>
          <w:sz w:val="24"/>
          <w:szCs w:val="24"/>
        </w:rPr>
        <w:lastRenderedPageBreak/>
        <w:t>executive Royal Dutch/Shell Group argues:</w:t>
      </w:r>
    </w:p>
    <w:p w:rsidR="00DA2B16" w:rsidRPr="007E7D03" w:rsidRDefault="00DA2B16" w:rsidP="00DA2B16">
      <w:pPr>
        <w:pStyle w:val="BodyText"/>
        <w:ind w:left="540" w:right="720"/>
        <w:rPr>
          <w:rFonts w:ascii="Times New Roman" w:hAnsi="Times New Roman" w:cs="Times New Roman"/>
          <w:sz w:val="24"/>
          <w:szCs w:val="24"/>
        </w:rPr>
      </w:pPr>
      <w:r w:rsidRPr="007E7D03">
        <w:rPr>
          <w:rFonts w:ascii="Times New Roman" w:hAnsi="Times New Roman" w:cs="Times New Roman"/>
          <w:sz w:val="24"/>
          <w:szCs w:val="24"/>
        </w:rPr>
        <w:t>At its best, CSR is defined as the responsibility of a company for the totality of its impact, with a need to embed society’s values into its core operations as well as into its treatment of its social and physical environment. Responsibility is accepted as encompassing a spectrum – from the running of a profitable business to the health and safety of staff and the impact on the societies in which a company operates.</w:t>
      </w:r>
    </w:p>
    <w:p w:rsidR="00DA2B16" w:rsidRPr="007E7D03" w:rsidRDefault="00DA2B16" w:rsidP="00DA2B16">
      <w:pPr>
        <w:pStyle w:val="BodyText"/>
        <w:ind w:left="540" w:right="720"/>
        <w:rPr>
          <w:rFonts w:ascii="Times New Roman" w:hAnsi="Times New Roman" w:cs="Times New Roman"/>
          <w:sz w:val="24"/>
          <w:szCs w:val="24"/>
        </w:rPr>
      </w:pPr>
    </w:p>
    <w:p w:rsidR="00DA2B16" w:rsidRPr="007E7D03" w:rsidRDefault="00DA2B16" w:rsidP="00DA2B16">
      <w:pPr>
        <w:pStyle w:val="BodyText"/>
        <w:spacing w:line="360" w:lineRule="auto"/>
        <w:ind w:left="-90" w:firstLine="630"/>
        <w:rPr>
          <w:rFonts w:ascii="Times New Roman" w:hAnsi="Times New Roman" w:cs="Times New Roman"/>
          <w:sz w:val="24"/>
          <w:szCs w:val="24"/>
        </w:rPr>
      </w:pPr>
      <w:r w:rsidRPr="007E7D03">
        <w:rPr>
          <w:rFonts w:ascii="Times New Roman" w:hAnsi="Times New Roman" w:cs="Times New Roman"/>
          <w:sz w:val="24"/>
          <w:szCs w:val="24"/>
        </w:rPr>
        <w:t>The third generation represents the dynamics of globalization and a dramatic shift in the expectations for the global corporation (Stohl et al., 2007). Within the Global Compact Articles 7-9 specifically address issues related to the environment, issues that were raised at The Rio Earth Summit in 1992. At that time, a diverse set of stakeholders across industrial and corporate sectors, governments, and NGOs came together to discuss a comprehensive list of communal concerns associated with globalization such as patterns of industrialization, population growth, and social inequality around the world. As with the case of the emerging human rights regime, governmental and corporate entities found that NGOs could fill structural holes by contributing critical resources, knowledge, information, and perspectives on the problems they were trying to address.</w:t>
      </w:r>
    </w:p>
    <w:p w:rsidR="00DA2B16" w:rsidRPr="007E7D03" w:rsidRDefault="00924403" w:rsidP="003D5DCD">
      <w:pPr>
        <w:pStyle w:val="BodyText"/>
        <w:tabs>
          <w:tab w:val="left" w:pos="720"/>
        </w:tabs>
        <w:spacing w:line="360" w:lineRule="auto"/>
        <w:ind w:left="-90"/>
        <w:rPr>
          <w:rFonts w:ascii="Times New Roman" w:hAnsi="Times New Roman" w:cs="Times New Roman"/>
          <w:sz w:val="24"/>
          <w:szCs w:val="24"/>
        </w:rPr>
      </w:pPr>
      <w:r w:rsidRPr="007E7D03">
        <w:rPr>
          <w:rFonts w:ascii="Times New Roman" w:hAnsi="Times New Roman" w:cs="Times New Roman"/>
          <w:sz w:val="24"/>
          <w:szCs w:val="24"/>
        </w:rPr>
        <w:tab/>
      </w:r>
      <w:r w:rsidR="00DA2B16" w:rsidRPr="007E7D03">
        <w:rPr>
          <w:rFonts w:ascii="Times New Roman" w:hAnsi="Times New Roman" w:cs="Times New Roman"/>
          <w:sz w:val="24"/>
          <w:szCs w:val="24"/>
        </w:rPr>
        <w:t>For example, a number of NGOs (e.g. Human Rights Watch and Corporate Watch) were (and remain) critical of the lack of institutionalized monitoring systems established by the compact and they along with others have focused on the corporate sector to monitor compliance. Thus, Corporate Watch presents bimonthly “Greenwash Awards” to corporations that put more resources into their public relations (PRs) campaigns promoting eco-friendly images than they invest in efforts to protect the environment. Earthworks, Mining Watch Canada, and the Mineral Policy Institute Australia all monitor mining activities of their home country corporations at home and where they extract. The Extractive Industries Transparency Initiative, an organization</w:t>
      </w:r>
    </w:p>
    <w:p w:rsidR="00DA2B16" w:rsidRPr="007E7D03" w:rsidRDefault="00DA2B16" w:rsidP="00DA2B16">
      <w:pPr>
        <w:pStyle w:val="BodyText"/>
        <w:spacing w:line="360" w:lineRule="auto"/>
        <w:ind w:left="-90"/>
        <w:rPr>
          <w:rFonts w:ascii="Times New Roman" w:hAnsi="Times New Roman" w:cs="Times New Roman"/>
          <w:sz w:val="24"/>
          <w:szCs w:val="24"/>
        </w:rPr>
      </w:pPr>
      <w:r w:rsidRPr="007E7D03">
        <w:rPr>
          <w:rFonts w:ascii="Times New Roman" w:hAnsi="Times New Roman" w:cs="Times New Roman"/>
          <w:sz w:val="24"/>
          <w:szCs w:val="24"/>
        </w:rPr>
        <w:t>composed of NGOs, governments, and corporate nominees, monitors and publishes records of company payments and government revenues from oil, gas, and mining and seeks particularly to strengthen the capacity of developing country governments to provide accountability vis-a` -vis the corporate sector in these resources rich but government capacity poor parts of the  world.</w:t>
      </w:r>
    </w:p>
    <w:p w:rsidR="00DA2B16" w:rsidRPr="007E7D03" w:rsidRDefault="00DA2B16" w:rsidP="00DA2B16">
      <w:pPr>
        <w:pStyle w:val="BodyText"/>
        <w:spacing w:line="360" w:lineRule="auto"/>
        <w:ind w:left="-90" w:firstLine="810"/>
        <w:rPr>
          <w:rFonts w:ascii="Times New Roman" w:hAnsi="Times New Roman" w:cs="Times New Roman"/>
          <w:sz w:val="24"/>
          <w:szCs w:val="24"/>
        </w:rPr>
      </w:pPr>
      <w:r w:rsidRPr="007E7D03">
        <w:rPr>
          <w:rFonts w:ascii="Times New Roman" w:hAnsi="Times New Roman" w:cs="Times New Roman"/>
          <w:sz w:val="24"/>
          <w:szCs w:val="24"/>
        </w:rPr>
        <w:t>In summary, like the evolution of a human rights regime, a new generation of corporate ethics has expanded beyond simple support for local communities in which firms operate to a greater consideration of the totality of a firm’s impact globally (</w:t>
      </w:r>
      <w:proofErr w:type="spellStart"/>
      <w:r w:rsidRPr="007E7D03">
        <w:rPr>
          <w:rFonts w:ascii="Times New Roman" w:hAnsi="Times New Roman" w:cs="Times New Roman"/>
          <w:sz w:val="24"/>
          <w:szCs w:val="24"/>
        </w:rPr>
        <w:t>Townsley</w:t>
      </w:r>
      <w:proofErr w:type="spellEnd"/>
      <w:r w:rsidRPr="007E7D03">
        <w:rPr>
          <w:rFonts w:ascii="Times New Roman" w:hAnsi="Times New Roman" w:cs="Times New Roman"/>
          <w:sz w:val="24"/>
          <w:szCs w:val="24"/>
        </w:rPr>
        <w:t xml:space="preserve"> and Stohl, 2003). From a first generation perspective, corporate ethical behavior represents protection of individuals from organizational wrongdoing by virtue of the corporation not violating the legal mandates of the </w:t>
      </w:r>
      <w:r w:rsidRPr="007E7D03">
        <w:rPr>
          <w:rFonts w:ascii="Times New Roman" w:hAnsi="Times New Roman" w:cs="Times New Roman"/>
          <w:sz w:val="24"/>
          <w:szCs w:val="24"/>
        </w:rPr>
        <w:lastRenderedPageBreak/>
        <w:t xml:space="preserve">particular country in which it is headquartered. Second generation thinking is more proactive, but it too instantiates organizational and national boundaries, locating </w:t>
      </w:r>
      <w:r w:rsidR="003D5DCD" w:rsidRPr="007E7D03">
        <w:rPr>
          <w:rFonts w:ascii="Times New Roman" w:hAnsi="Times New Roman" w:cs="Times New Roman"/>
          <w:sz w:val="24"/>
          <w:szCs w:val="24"/>
        </w:rPr>
        <w:t>ethical responsibility</w:t>
      </w:r>
      <w:r w:rsidRPr="007E7D03">
        <w:rPr>
          <w:rFonts w:ascii="Times New Roman" w:hAnsi="Times New Roman" w:cs="Times New Roman"/>
          <w:sz w:val="24"/>
          <w:szCs w:val="24"/>
        </w:rPr>
        <w:t xml:space="preserve"> within groups directly associated with the corporation and stable forms of place and identity. Third generation embodies the social and material conditions as well as the reflexivity associated with globalization, ethical behavior grounded in the larger interconnected environment within which an organization functions.</w:t>
      </w:r>
    </w:p>
    <w:p w:rsidR="00DA2B16" w:rsidRPr="007E7D03" w:rsidRDefault="00DA2B16" w:rsidP="00DA2B16">
      <w:pPr>
        <w:pStyle w:val="BodyText"/>
        <w:spacing w:line="360" w:lineRule="auto"/>
        <w:ind w:left="-90" w:firstLine="810"/>
        <w:rPr>
          <w:rFonts w:ascii="Times New Roman" w:hAnsi="Times New Roman" w:cs="Times New Roman"/>
          <w:sz w:val="24"/>
          <w:szCs w:val="24"/>
        </w:rPr>
      </w:pPr>
      <w:r w:rsidRPr="007E7D03">
        <w:rPr>
          <w:rFonts w:ascii="Times New Roman" w:hAnsi="Times New Roman" w:cs="Times New Roman"/>
          <w:sz w:val="24"/>
          <w:szCs w:val="24"/>
        </w:rPr>
        <w:t xml:space="preserve">It is important to recognize, of course, that just as with the protection of human rights, motives for compliance </w:t>
      </w:r>
      <w:r w:rsidR="00D16F2B" w:rsidRPr="007E7D03">
        <w:rPr>
          <w:rFonts w:ascii="Times New Roman" w:hAnsi="Times New Roman" w:cs="Times New Roman"/>
          <w:sz w:val="24"/>
          <w:szCs w:val="24"/>
        </w:rPr>
        <w:t xml:space="preserve">to CSR initiatives </w:t>
      </w:r>
      <w:r w:rsidRPr="007E7D03">
        <w:rPr>
          <w:rFonts w:ascii="Times New Roman" w:hAnsi="Times New Roman" w:cs="Times New Roman"/>
          <w:sz w:val="24"/>
          <w:szCs w:val="24"/>
        </w:rPr>
        <w:t>may vary. For example, guitar manufacturers Martin, Taylor, Fender, and Gibson worried that the distinctive woods from old growth forests of mahogany, ebony, and rosewood; woods necessary to create the electric guitars on which their businesses depend, were at risk. With motives that probably included corporate profit and viability, they joined together to support the sustainable forests initiative. To publicize their efforts and stimulate public concern they enlisted some of their most famous clients (e.g. Sting, Paul Simon, Jimmy Buffett, and John Mayer) to literally lend their voices to and thus legitimate the effort and extend the alliances and interests involved in CSR (Rifkin, 2007). Significantly, no matter what the motive, the third generation of corporate responsibility has become part of the standards, norms, and discourse of global corporations. Jeffrey Swartz, CEO of Timberland Corporation, placed a full-page ad in the November 13, 2006 Time Magazine European edition (p. 11) that represents this discourse:</w:t>
      </w:r>
    </w:p>
    <w:p w:rsidR="00DA2B16" w:rsidRDefault="00DA2B16" w:rsidP="003D5DCD">
      <w:pPr>
        <w:pStyle w:val="BodyText"/>
        <w:ind w:left="720"/>
        <w:rPr>
          <w:rFonts w:ascii="Times New Roman" w:hAnsi="Times New Roman" w:cs="Times New Roman"/>
          <w:sz w:val="24"/>
          <w:szCs w:val="24"/>
        </w:rPr>
      </w:pPr>
      <w:r w:rsidRPr="007E7D03">
        <w:rPr>
          <w:rFonts w:ascii="Times New Roman" w:hAnsi="Times New Roman" w:cs="Times New Roman"/>
          <w:sz w:val="24"/>
          <w:szCs w:val="24"/>
        </w:rPr>
        <w:t>Twenty years ago it was legitimate to question whether business had a role in building civic society. Business was clearly defined as a legal construct, with thought leaders like Nobel Prize winning economist Milton Friedman declaring its sole purpose to be creating a return for shareholders. Now thanks to pioneers who passionately believe Friedman’s thinking is flawed, many corporations have stopped viewing corporate social responsibility as a means of compliance and started embracing it.</w:t>
      </w:r>
    </w:p>
    <w:p w:rsidR="007A35D4" w:rsidRPr="007E7D03" w:rsidRDefault="007A35D4" w:rsidP="003D5DCD">
      <w:pPr>
        <w:pStyle w:val="BodyText"/>
        <w:ind w:left="720"/>
        <w:rPr>
          <w:rFonts w:ascii="Times New Roman" w:hAnsi="Times New Roman" w:cs="Times New Roman"/>
          <w:sz w:val="24"/>
          <w:szCs w:val="24"/>
        </w:rPr>
      </w:pPr>
    </w:p>
    <w:p w:rsidR="00DA2B16" w:rsidRPr="007E7D03" w:rsidRDefault="00DA2B16" w:rsidP="00DA2B16">
      <w:pPr>
        <w:pStyle w:val="BodyText"/>
        <w:spacing w:line="360" w:lineRule="auto"/>
        <w:ind w:left="-90" w:firstLine="810"/>
        <w:rPr>
          <w:rFonts w:ascii="Times New Roman" w:hAnsi="Times New Roman" w:cs="Times New Roman"/>
          <w:sz w:val="24"/>
          <w:szCs w:val="24"/>
        </w:rPr>
      </w:pPr>
      <w:r w:rsidRPr="007E7D03">
        <w:rPr>
          <w:rFonts w:ascii="Times New Roman" w:hAnsi="Times New Roman" w:cs="Times New Roman"/>
          <w:sz w:val="24"/>
          <w:szCs w:val="24"/>
        </w:rPr>
        <w:t xml:space="preserve">Thus, just as with the UN Declaration of Human Rights, the UN’s Global Compact stimulated  increasing  pressure  from  both  activist  groups  involved  in  “the  anti- globalization  movement”  and  NGOs  dissatisfied  with  the  lack  of  monitoring  and enforcement  mechanisms  in  the  compact’s  organizational  structure.  New NGOs formed to assist the corporate, government, and public sectors in monitoring inputs (responsible behaviors) and outputs (responsible results and impacts). NGO web pages provide consumers interested in an organization’s policies and procedures a simple and powerful monitoring tool. Corporations </w:t>
      </w:r>
      <w:r w:rsidRPr="007E7D03">
        <w:rPr>
          <w:rFonts w:ascii="Times New Roman" w:hAnsi="Times New Roman" w:cs="Times New Roman"/>
          <w:sz w:val="24"/>
          <w:szCs w:val="24"/>
        </w:rPr>
        <w:lastRenderedPageBreak/>
        <w:t>across many business sectors know that their actions are being monitored in ways never before possible. For example, since 1996 the web page of Academics Studying Nike, Reebok, Adidas &amp; Athletic &amp; Campus Apparel Industry (http://business.nmsu.edu/, dboje/nike.html) has provided the opportunity to monitor employment practices, environmental impact, and working conditions of the factories with which these footwear and apparel corporations contract. Employee blogs posted on the web open another path for monitoring corporate behaviors (Edelman and Intelliseek, 2005).</w:t>
      </w:r>
    </w:p>
    <w:p w:rsidR="00DA2B16" w:rsidRPr="007E7D03" w:rsidRDefault="00DA2B16" w:rsidP="00DA2B16">
      <w:pPr>
        <w:pStyle w:val="BodyText"/>
        <w:spacing w:line="360" w:lineRule="auto"/>
        <w:ind w:left="-90" w:firstLine="810"/>
        <w:rPr>
          <w:rFonts w:ascii="Times New Roman" w:hAnsi="Times New Roman" w:cs="Times New Roman"/>
          <w:sz w:val="24"/>
          <w:szCs w:val="24"/>
        </w:rPr>
      </w:pPr>
      <w:r w:rsidRPr="007E7D03">
        <w:rPr>
          <w:rFonts w:ascii="Times New Roman" w:hAnsi="Times New Roman" w:cs="Times New Roman"/>
          <w:sz w:val="24"/>
          <w:szCs w:val="24"/>
        </w:rPr>
        <w:t>The creation of Climate Counts provides a new extension of monitoring and encouraging public involvement. This NGO was created to encourage consumers to focus upon corporations’ records on climate change before making purchasing decision. It posts a scorecard which ranks 56 consumer companies, grouped by industry, on how they measure greenhouse gas emissions, their plans to reduce them, their support or opposition to regulation and how fully they disclose those activities (Deutsch, 2007).</w:t>
      </w:r>
    </w:p>
    <w:p w:rsidR="00DA2B16" w:rsidRPr="007E7D03" w:rsidRDefault="00DA2B16" w:rsidP="00DA2B16">
      <w:pPr>
        <w:pStyle w:val="BodyText"/>
        <w:spacing w:line="360" w:lineRule="auto"/>
        <w:ind w:left="-90" w:firstLine="810"/>
        <w:rPr>
          <w:rFonts w:ascii="Times New Roman" w:hAnsi="Times New Roman" w:cs="Times New Roman"/>
          <w:sz w:val="24"/>
          <w:szCs w:val="24"/>
        </w:rPr>
      </w:pPr>
      <w:r w:rsidRPr="007E7D03">
        <w:rPr>
          <w:rFonts w:ascii="Times New Roman" w:hAnsi="Times New Roman" w:cs="Times New Roman"/>
          <w:sz w:val="24"/>
          <w:szCs w:val="24"/>
        </w:rPr>
        <w:t>Following a comprehensive review of the Global Compact’s governance during 2004-2005, a new governance framework was adopted in August 2005. Consistent with the Global Compact’s voluntary and network-based character, the governance framework was designed to encourage increased participation by the various stakeholders. However, much to the dismay of many NGOs, formal monitoring and enforcement mechanisms were not added. Also in 2005, the Global Compact added an academic network. This organizational structure joins the hundreds of already existing NGOs, such as Nike Watch, Coke Watch and the sectoral campaigns against sweat shops, extractive industries, and weapons. The goal of the network is to monitor and stimulate greater and more effective CSR behavior by corporations and compliance demands by the state and global organizations that have authority over them.</w:t>
      </w:r>
    </w:p>
    <w:p w:rsidR="00DA2B16" w:rsidRPr="007E7D03" w:rsidRDefault="00DA2B16" w:rsidP="00DA2B16">
      <w:pPr>
        <w:pStyle w:val="BodyText"/>
        <w:spacing w:line="360" w:lineRule="auto"/>
        <w:ind w:left="-90" w:firstLine="810"/>
        <w:rPr>
          <w:rFonts w:ascii="Times New Roman" w:hAnsi="Times New Roman" w:cs="Times New Roman"/>
          <w:sz w:val="24"/>
          <w:szCs w:val="24"/>
        </w:rPr>
      </w:pPr>
      <w:r w:rsidRPr="007E7D03">
        <w:rPr>
          <w:rFonts w:ascii="Times New Roman" w:hAnsi="Times New Roman" w:cs="Times New Roman"/>
          <w:sz w:val="24"/>
          <w:szCs w:val="24"/>
        </w:rPr>
        <w:t xml:space="preserve">All  these  efforts  resulted  in  “a  flood  of  company  Codes  of  Conduct  [.. .] particularly from corporations involved in the garment, footwear, and textile industries (often  singled  out  for  criticism  by  activists)”  (Wong  et  al.,  2006).  Relatedly,  new technological   developments   and   new   forms   of   media   enable   the   international community  to  better  monitor  corporate  communication  and  behavior  and  hence highlight the presence or absence of a company’s Code of Ethics. As the development of the human rights regime </w:t>
      </w:r>
      <w:r w:rsidR="003D5DCD" w:rsidRPr="007E7D03">
        <w:rPr>
          <w:rFonts w:ascii="Times New Roman" w:hAnsi="Times New Roman" w:cs="Times New Roman"/>
          <w:sz w:val="24"/>
          <w:szCs w:val="24"/>
        </w:rPr>
        <w:t>shows us</w:t>
      </w:r>
      <w:r w:rsidRPr="007E7D03">
        <w:rPr>
          <w:rFonts w:ascii="Times New Roman" w:hAnsi="Times New Roman" w:cs="Times New Roman"/>
          <w:sz w:val="24"/>
          <w:szCs w:val="24"/>
        </w:rPr>
        <w:t xml:space="preserve">, the </w:t>
      </w:r>
      <w:r w:rsidR="003D5DCD" w:rsidRPr="007E7D03">
        <w:rPr>
          <w:rFonts w:ascii="Times New Roman" w:hAnsi="Times New Roman" w:cs="Times New Roman"/>
          <w:sz w:val="24"/>
          <w:szCs w:val="24"/>
        </w:rPr>
        <w:t>increasing numbers</w:t>
      </w:r>
      <w:r w:rsidRPr="007E7D03">
        <w:rPr>
          <w:rFonts w:ascii="Times New Roman" w:hAnsi="Times New Roman" w:cs="Times New Roman"/>
          <w:sz w:val="24"/>
          <w:szCs w:val="24"/>
        </w:rPr>
        <w:t xml:space="preserve"> </w:t>
      </w:r>
      <w:r w:rsidR="003D5DCD" w:rsidRPr="007E7D03">
        <w:rPr>
          <w:rFonts w:ascii="Times New Roman" w:hAnsi="Times New Roman" w:cs="Times New Roman"/>
          <w:sz w:val="24"/>
          <w:szCs w:val="24"/>
        </w:rPr>
        <w:t>of Codes</w:t>
      </w:r>
      <w:r w:rsidRPr="007E7D03">
        <w:rPr>
          <w:rFonts w:ascii="Times New Roman" w:hAnsi="Times New Roman" w:cs="Times New Roman"/>
          <w:sz w:val="24"/>
          <w:szCs w:val="24"/>
        </w:rPr>
        <w:t xml:space="preserve"> </w:t>
      </w:r>
      <w:r w:rsidR="003D5DCD" w:rsidRPr="007E7D03">
        <w:rPr>
          <w:rFonts w:ascii="Times New Roman" w:hAnsi="Times New Roman" w:cs="Times New Roman"/>
          <w:sz w:val="24"/>
          <w:szCs w:val="24"/>
        </w:rPr>
        <w:t>of Ethics are</w:t>
      </w:r>
      <w:r w:rsidRPr="007E7D03">
        <w:rPr>
          <w:rFonts w:ascii="Times New Roman" w:hAnsi="Times New Roman" w:cs="Times New Roman"/>
          <w:sz w:val="24"/>
          <w:szCs w:val="24"/>
        </w:rPr>
        <w:t xml:space="preserve"> important for several reasons. First, the formal creation and declaration of values has long-term and often unintended consequences. Despite the mixed </w:t>
      </w:r>
      <w:r w:rsidRPr="007E7D03">
        <w:rPr>
          <w:rFonts w:ascii="Times New Roman" w:hAnsi="Times New Roman" w:cs="Times New Roman"/>
          <w:sz w:val="24"/>
          <w:szCs w:val="24"/>
        </w:rPr>
        <w:lastRenderedPageBreak/>
        <w:t>evidence of a positive association  between  the  adoption  of  Codes  of  Ethics  and  greater  ethical  and/or responsible behavior and a related concern of activists and critical theorists that Codes of Ethics are a means of corporate obfuscation taking the focus away from questionable activities and practices (Kuhn and Deetz, 2008), Codes of Ethics are tangible evidence that an organization has recognized a need for, and has made a public commitment toward, ethical behavior. Codes tend to make employees feel better about and more secure in their organizations and customers have greater faith in the company (Wood, 2000).  Thus,  “It  is  not  only  the  stakeholders  who  expect  companies  to  pay  greater attention to norms, values, and principles: companies themselves are acknowledging the importance of responsible business practice” (Waddock et al., as cited in Kaptein, 2004).</w:t>
      </w:r>
    </w:p>
    <w:p w:rsidR="00DA2B16" w:rsidRPr="007E7D03" w:rsidRDefault="00DA2B16" w:rsidP="00DA2B16">
      <w:pPr>
        <w:pStyle w:val="BodyText"/>
        <w:spacing w:line="360" w:lineRule="auto"/>
        <w:ind w:left="-90" w:firstLine="810"/>
        <w:rPr>
          <w:rFonts w:ascii="Times New Roman" w:hAnsi="Times New Roman" w:cs="Times New Roman"/>
          <w:sz w:val="24"/>
          <w:szCs w:val="24"/>
        </w:rPr>
      </w:pPr>
      <w:r w:rsidRPr="007E7D03">
        <w:rPr>
          <w:rFonts w:ascii="Times New Roman" w:hAnsi="Times New Roman" w:cs="Times New Roman"/>
          <w:sz w:val="24"/>
          <w:szCs w:val="24"/>
        </w:rPr>
        <w:t>Within the corporate sector, new businesses have developed which seek to capitalize</w:t>
      </w:r>
      <w:r w:rsidR="003D5DCD">
        <w:rPr>
          <w:rFonts w:ascii="Times New Roman" w:hAnsi="Times New Roman" w:cs="Times New Roman"/>
          <w:sz w:val="24"/>
          <w:szCs w:val="24"/>
        </w:rPr>
        <w:t xml:space="preserve"> </w:t>
      </w:r>
    </w:p>
    <w:p w:rsidR="00DA2B16" w:rsidRPr="007E7D03" w:rsidRDefault="00DA2B16" w:rsidP="00DA2B16">
      <w:pPr>
        <w:pStyle w:val="BodyText"/>
        <w:spacing w:line="360" w:lineRule="auto"/>
        <w:ind w:left="-90"/>
        <w:rPr>
          <w:rFonts w:ascii="Times New Roman" w:hAnsi="Times New Roman" w:cs="Times New Roman"/>
          <w:sz w:val="24"/>
          <w:szCs w:val="24"/>
        </w:rPr>
      </w:pPr>
      <w:proofErr w:type="gramStart"/>
      <w:r w:rsidRPr="007E7D03">
        <w:rPr>
          <w:rFonts w:ascii="Times New Roman" w:hAnsi="Times New Roman" w:cs="Times New Roman"/>
          <w:sz w:val="24"/>
          <w:szCs w:val="24"/>
        </w:rPr>
        <w:t>on</w:t>
      </w:r>
      <w:proofErr w:type="gramEnd"/>
      <w:r w:rsidRPr="007E7D03">
        <w:rPr>
          <w:rFonts w:ascii="Times New Roman" w:hAnsi="Times New Roman" w:cs="Times New Roman"/>
          <w:sz w:val="24"/>
          <w:szCs w:val="24"/>
        </w:rPr>
        <w:t xml:space="preserve"> the growing interest and response to CSR. For example, the Calvert Investment Group created socially responsible investing (SRI) a strategy that integrates social or environmental criteria into financial analysis. Calvert has been extraordinarily successful in attracting investments. Calvert, as would be expected, argues that it is not only responsible behavior but also more profitable. Indices are now being generated and scholars are now testing the propositions to determine if over time SRI can be shown to also be more profitable behavior.</w:t>
      </w:r>
    </w:p>
    <w:p w:rsidR="00DA2B16" w:rsidRPr="007E7D03" w:rsidRDefault="00DA2B16" w:rsidP="00DA2B16">
      <w:pPr>
        <w:pStyle w:val="BodyText"/>
        <w:spacing w:line="360" w:lineRule="auto"/>
        <w:ind w:left="-90" w:firstLine="810"/>
        <w:rPr>
          <w:rFonts w:ascii="Times New Roman" w:hAnsi="Times New Roman" w:cs="Times New Roman"/>
          <w:sz w:val="24"/>
          <w:szCs w:val="24"/>
        </w:rPr>
      </w:pPr>
      <w:r w:rsidRPr="007E7D03">
        <w:rPr>
          <w:rFonts w:ascii="Times New Roman" w:hAnsi="Times New Roman" w:cs="Times New Roman"/>
          <w:sz w:val="24"/>
          <w:szCs w:val="24"/>
        </w:rPr>
        <w:t>Calvert was one of the first, but now most major US Investment Houses, such as Citi, Goldman Sachs, UBS, and Merrill Lynch also have CSR funds (</w:t>
      </w:r>
      <w:proofErr w:type="spellStart"/>
      <w:r w:rsidRPr="007E7D03">
        <w:rPr>
          <w:rFonts w:ascii="Times New Roman" w:hAnsi="Times New Roman" w:cs="Times New Roman"/>
          <w:sz w:val="24"/>
          <w:szCs w:val="24"/>
        </w:rPr>
        <w:t>Greenbiz</w:t>
      </w:r>
      <w:proofErr w:type="spellEnd"/>
      <w:r w:rsidRPr="007E7D03">
        <w:rPr>
          <w:rFonts w:ascii="Times New Roman" w:hAnsi="Times New Roman" w:cs="Times New Roman"/>
          <w:sz w:val="24"/>
          <w:szCs w:val="24"/>
        </w:rPr>
        <w:t xml:space="preserve"> News, 2005). Corporate advisors, firms ranging from PR to accountancy also tout their services in making corporations either appear or actually be more socially responsible. As with the development of the human rights regime, over time the hypocrisy that is uncovered by the various monitoring groups should stimulate further activism, and demands upon state entities for the enforcement of three generation of rights to which the corporations in the Global Compact have committed. This will drive the CSR movement forward but not without serious challenges. The emergence of these three generations of CSR in the context of complex and interdependent globalizing processes which push organizations, states, and cultures in both convergent and divergent directions (Stohl and Stohl, 2005) implies that not all developments will be linear and positive. Global social capital is created, maintained, and dissolved in new types of organizational affiliations, public spaces, and loosely coupled networks and new forms of organization and models of leadership are constantly emerging. One major effect of these changes is that CSR efforts will confront hybrid </w:t>
      </w:r>
      <w:r w:rsidRPr="007E7D03">
        <w:rPr>
          <w:rFonts w:ascii="Times New Roman" w:hAnsi="Times New Roman" w:cs="Times New Roman"/>
          <w:sz w:val="24"/>
          <w:szCs w:val="24"/>
        </w:rPr>
        <w:lastRenderedPageBreak/>
        <w:t>organizational forms creating new opportunities but many pitfalls.</w:t>
      </w:r>
    </w:p>
    <w:p w:rsidR="00DA2B16" w:rsidRPr="007E7D03" w:rsidRDefault="00DA2B16" w:rsidP="00DA2B16">
      <w:pPr>
        <w:pStyle w:val="BodyText"/>
        <w:spacing w:line="360" w:lineRule="auto"/>
        <w:ind w:left="-90" w:firstLine="810"/>
        <w:rPr>
          <w:rFonts w:ascii="Times New Roman" w:hAnsi="Times New Roman" w:cs="Times New Roman"/>
          <w:sz w:val="24"/>
          <w:szCs w:val="24"/>
        </w:rPr>
      </w:pPr>
      <w:r w:rsidRPr="007E7D03">
        <w:rPr>
          <w:rFonts w:ascii="Times New Roman" w:hAnsi="Times New Roman" w:cs="Times New Roman"/>
          <w:sz w:val="24"/>
          <w:szCs w:val="24"/>
        </w:rPr>
        <w:t xml:space="preserve">The  global  trend  toward  privatization  has  resulted  not  only  in  corporations assuming responsibility for heretofore public goods such as national security, but also new  challenges  for  NGOs  and  the  state  in  encouraging,  monitoring,  and  enforcing CSR. For example, Packer (2007) charged that San Diego’s Titan Corporation, a defense contractor  providing  translators  for  US  forces  under  contract  with  the  Army’s Intelligence and Security Command has sustained the highest number of casualties of 119 US companies operating in Iraq. The company is notorious among the Iraqis for mistreating  its  foreign  staff  as  well  as  refusing  compensation  for  interpreters recovering from injuries sustained in roadside explosions while performing translation duties   accompanying   soldiers.   Titan   also   disavows   corporate   responsibility   to interpreters (or their families) whom come under threat from Iraqi insurgents as a result of their assistance to the US military. Titan’s interpreters were also implicated in the Abu Ghraib prison scandal and Titan (along with CACI) is currently being sued under the Alien Tort Claims Act (ATCA) by one of the victims of the torture. Saleh v. Titan Corp.  is  the  latest  in  a  recent  line  of  cases  that  have  tested  the  bounds  of  ATCA litigation </w:t>
      </w:r>
      <w:r w:rsidR="00966FDD" w:rsidRPr="007E7D03">
        <w:rPr>
          <w:rFonts w:ascii="Times New Roman" w:hAnsi="Times New Roman" w:cs="Times New Roman"/>
          <w:sz w:val="24"/>
          <w:szCs w:val="24"/>
        </w:rPr>
        <w:t xml:space="preserve">in US federal courts since </w:t>
      </w:r>
      <w:proofErr w:type="spellStart"/>
      <w:r w:rsidR="00966FDD" w:rsidRPr="007E7D03">
        <w:rPr>
          <w:rStyle w:val="Emphasis"/>
          <w:rFonts w:ascii="Times New Roman" w:hAnsi="Times New Roman" w:cs="Times New Roman"/>
          <w:color w:val="332F30"/>
          <w:sz w:val="24"/>
          <w:szCs w:val="24"/>
          <w:shd w:val="clear" w:color="auto" w:fill="FFFFFF"/>
        </w:rPr>
        <w:t>Filártiga</w:t>
      </w:r>
      <w:proofErr w:type="spellEnd"/>
      <w:r w:rsidR="00966FDD" w:rsidRPr="007E7D03">
        <w:rPr>
          <w:rStyle w:val="Emphasis"/>
          <w:rFonts w:ascii="Times New Roman" w:hAnsi="Times New Roman" w:cs="Times New Roman"/>
          <w:color w:val="332F30"/>
          <w:sz w:val="24"/>
          <w:szCs w:val="24"/>
          <w:shd w:val="clear" w:color="auto" w:fill="FFFFFF"/>
        </w:rPr>
        <w:t xml:space="preserve"> v. Peña-</w:t>
      </w:r>
      <w:proofErr w:type="spellStart"/>
      <w:r w:rsidR="00966FDD" w:rsidRPr="007E7D03">
        <w:rPr>
          <w:rStyle w:val="Emphasis"/>
          <w:rFonts w:ascii="Times New Roman" w:hAnsi="Times New Roman" w:cs="Times New Roman"/>
          <w:color w:val="332F30"/>
          <w:sz w:val="24"/>
          <w:szCs w:val="24"/>
          <w:shd w:val="clear" w:color="auto" w:fill="FFFFFF"/>
        </w:rPr>
        <w:t>Irala</w:t>
      </w:r>
      <w:proofErr w:type="spellEnd"/>
      <w:r w:rsidR="00966FDD" w:rsidRPr="003D5DCD">
        <w:rPr>
          <w:rStyle w:val="Emphasis"/>
          <w:rFonts w:ascii="Times New Roman" w:hAnsi="Times New Roman" w:cs="Times New Roman"/>
          <w:color w:val="332F30"/>
          <w:sz w:val="24"/>
          <w:szCs w:val="24"/>
          <w:shd w:val="clear" w:color="auto" w:fill="FFFFFF"/>
        </w:rPr>
        <w:t xml:space="preserve"> </w:t>
      </w:r>
      <w:r w:rsidRPr="007E7D03">
        <w:rPr>
          <w:rFonts w:ascii="Times New Roman" w:hAnsi="Times New Roman" w:cs="Times New Roman"/>
          <w:sz w:val="24"/>
          <w:szCs w:val="24"/>
        </w:rPr>
        <w:t xml:space="preserve">was decided </w:t>
      </w:r>
      <w:r w:rsidR="00966FDD" w:rsidRPr="007E7D03">
        <w:rPr>
          <w:rFonts w:ascii="Times New Roman" w:hAnsi="Times New Roman" w:cs="Times New Roman"/>
          <w:sz w:val="24"/>
          <w:szCs w:val="24"/>
        </w:rPr>
        <w:t>thirty-seven</w:t>
      </w:r>
      <w:r w:rsidRPr="007E7D03">
        <w:rPr>
          <w:rFonts w:ascii="Times New Roman" w:hAnsi="Times New Roman" w:cs="Times New Roman"/>
          <w:sz w:val="24"/>
          <w:szCs w:val="24"/>
        </w:rPr>
        <w:t xml:space="preserve"> years ago. The interesting legal question germane to this discussion is whether or not foreign plaintiffs alleging human rights violations by corporate defendants operating directly under state authority will be able to seek justice.</w:t>
      </w:r>
    </w:p>
    <w:p w:rsidR="009C51F8" w:rsidRPr="007E7D03" w:rsidRDefault="00DA2B16" w:rsidP="009C51F8">
      <w:pPr>
        <w:pStyle w:val="BodyText"/>
        <w:spacing w:line="360" w:lineRule="auto"/>
        <w:ind w:left="-90" w:firstLine="810"/>
        <w:rPr>
          <w:rFonts w:ascii="Times New Roman" w:hAnsi="Times New Roman" w:cs="Times New Roman"/>
          <w:sz w:val="24"/>
          <w:szCs w:val="24"/>
        </w:rPr>
      </w:pPr>
      <w:r w:rsidRPr="007E7D03">
        <w:rPr>
          <w:rFonts w:ascii="Times New Roman" w:hAnsi="Times New Roman" w:cs="Times New Roman"/>
          <w:sz w:val="24"/>
          <w:szCs w:val="24"/>
        </w:rPr>
        <w:t xml:space="preserve">As corporations take on more of the roles previously considered “state” functions and thus create new forms of corporate irresponsibility, new forms of challenges to corporations will continue to emerge. We suggest that the Global Compact, through the participation of major corporations and IGOs, regardless of its compliance monitoring flaws and enforcement deficiencies as noted by the NGOs, also legitimates challenges to corporate behaviors. As CSR becomes a legitimate norm by which to evaluate global behavior more options are available for monitoring and sanctioning. Further, and most intriguingly,  as  with  the  development  of  the  human  rights  regime,  the structural relations amongst the key organizational actors, the nations and NGOs and, in the case of the CSR regime, the corporations, become more complex, transcending traditional boundaries associated with sovereignty. New partnerships, new relationships, and new motives for collaboration and compliance with respect to corporate responsibility will emerge. For example, in the wake of a series of food scandals related to the production of both tainted human and pet food within Chinese factories which were then sold in </w:t>
      </w:r>
      <w:r w:rsidRPr="007E7D03">
        <w:rPr>
          <w:rFonts w:ascii="Times New Roman" w:hAnsi="Times New Roman" w:cs="Times New Roman"/>
          <w:sz w:val="24"/>
          <w:szCs w:val="24"/>
        </w:rPr>
        <w:lastRenderedPageBreak/>
        <w:t>US products Chinese officials, worried about the threat that tainted food posed for the future exports of Chinese corporations, called upon US companies to assist in the policing of Chinese companies and to share responsibility for the appropriate behaviors of Chinese firms by demanding more than a good price on a product (MacLeod, 2007).</w:t>
      </w:r>
      <w:r w:rsidR="007E7D03" w:rsidRPr="007E7D03">
        <w:rPr>
          <w:rFonts w:ascii="Times New Roman" w:hAnsi="Times New Roman" w:cs="Times New Roman"/>
          <w:sz w:val="24"/>
          <w:szCs w:val="24"/>
        </w:rPr>
        <w:t xml:space="preserve"> </w:t>
      </w:r>
      <w:r w:rsidRPr="007E7D03">
        <w:rPr>
          <w:rFonts w:ascii="Times New Roman" w:hAnsi="Times New Roman" w:cs="Times New Roman"/>
          <w:sz w:val="24"/>
          <w:szCs w:val="24"/>
        </w:rPr>
        <w:t>Despite the many limitations associated with current monitoring and enforcement mechanisms, and numerous NGO complaints about</w:t>
      </w:r>
      <w:r w:rsidR="0054633A" w:rsidRPr="007E7D03">
        <w:rPr>
          <w:rFonts w:ascii="Times New Roman" w:hAnsi="Times New Roman" w:cs="Times New Roman"/>
          <w:sz w:val="24"/>
          <w:szCs w:val="24"/>
        </w:rPr>
        <w:t xml:space="preserve"> the Global Compact, </w:t>
      </w:r>
      <w:r w:rsidRPr="007E7D03">
        <w:rPr>
          <w:rFonts w:ascii="Times New Roman" w:hAnsi="Times New Roman" w:cs="Times New Roman"/>
          <w:sz w:val="24"/>
          <w:szCs w:val="24"/>
        </w:rPr>
        <w:t xml:space="preserve">the examples throughout this paper provide evidence that all three generations of CSR are becoming important considerations in </w:t>
      </w:r>
      <w:proofErr w:type="gramStart"/>
      <w:r w:rsidRPr="007E7D03">
        <w:rPr>
          <w:rFonts w:ascii="Times New Roman" w:hAnsi="Times New Roman" w:cs="Times New Roman"/>
          <w:sz w:val="24"/>
          <w:szCs w:val="24"/>
        </w:rPr>
        <w:t>the  evaluations</w:t>
      </w:r>
      <w:proofErr w:type="gramEnd"/>
      <w:r w:rsidRPr="007E7D03">
        <w:rPr>
          <w:rFonts w:ascii="Times New Roman" w:hAnsi="Times New Roman" w:cs="Times New Roman"/>
          <w:sz w:val="24"/>
          <w:szCs w:val="24"/>
        </w:rPr>
        <w:t xml:space="preserve">  of  corporate  activities. </w:t>
      </w:r>
    </w:p>
    <w:p w:rsidR="009C51F8" w:rsidRPr="007E7D03" w:rsidRDefault="0054633A" w:rsidP="009C51F8">
      <w:pPr>
        <w:pStyle w:val="BodyText"/>
        <w:spacing w:line="360" w:lineRule="auto"/>
        <w:ind w:left="-90" w:firstLine="810"/>
        <w:rPr>
          <w:rFonts w:ascii="Times New Roman" w:hAnsi="Times New Roman" w:cs="Times New Roman"/>
          <w:sz w:val="24"/>
          <w:szCs w:val="24"/>
        </w:rPr>
      </w:pPr>
      <w:r w:rsidRPr="007E7D03">
        <w:rPr>
          <w:rFonts w:ascii="Times New Roman" w:hAnsi="Times New Roman" w:cs="Times New Roman"/>
          <w:sz w:val="24"/>
          <w:szCs w:val="24"/>
        </w:rPr>
        <w:t xml:space="preserve">Stohl, Stohl and Popova (2009) investigated how corporate codes of ethics reflected corporate interest in presenting their commitment to first, second and third generation rights. </w:t>
      </w:r>
      <w:r w:rsidR="009C51F8" w:rsidRPr="007E7D03">
        <w:rPr>
          <w:rFonts w:ascii="Times New Roman" w:hAnsi="Times New Roman" w:cs="Times New Roman"/>
          <w:sz w:val="24"/>
          <w:szCs w:val="24"/>
        </w:rPr>
        <w:t xml:space="preserve"> </w:t>
      </w:r>
      <w:r w:rsidRPr="007E7D03">
        <w:rPr>
          <w:rFonts w:ascii="Times New Roman" w:hAnsi="Times New Roman" w:cs="Times New Roman"/>
          <w:sz w:val="24"/>
          <w:szCs w:val="24"/>
        </w:rPr>
        <w:t>The study explored the degree to which the Codes of Ethics of 157 corporations on the Global 500 and/or Fortune 50</w:t>
      </w:r>
      <w:r w:rsidR="005E498B" w:rsidRPr="007E7D03">
        <w:rPr>
          <w:rFonts w:ascii="Times New Roman" w:hAnsi="Times New Roman" w:cs="Times New Roman"/>
          <w:sz w:val="24"/>
          <w:szCs w:val="24"/>
        </w:rPr>
        <w:t>resented first, second and third generation CSR</w:t>
      </w:r>
      <w:r w:rsidRPr="007E7D03">
        <w:rPr>
          <w:rFonts w:ascii="Times New Roman" w:hAnsi="Times New Roman" w:cs="Times New Roman"/>
          <w:sz w:val="24"/>
          <w:szCs w:val="24"/>
        </w:rPr>
        <w:t xml:space="preserve">.  </w:t>
      </w:r>
      <w:r w:rsidR="005E498B" w:rsidRPr="007E7D03">
        <w:rPr>
          <w:rFonts w:ascii="Times New Roman" w:hAnsi="Times New Roman" w:cs="Times New Roman"/>
          <w:sz w:val="24"/>
          <w:szCs w:val="24"/>
        </w:rPr>
        <w:t>The authors examined</w:t>
      </w:r>
      <w:r w:rsidRPr="007E7D03">
        <w:rPr>
          <w:rFonts w:ascii="Times New Roman" w:hAnsi="Times New Roman" w:cs="Times New Roman"/>
          <w:sz w:val="24"/>
          <w:szCs w:val="24"/>
        </w:rPr>
        <w:t xml:space="preserve"> 4,083 discrete thematic statements</w:t>
      </w:r>
      <w:r w:rsidR="005E498B" w:rsidRPr="007E7D03">
        <w:rPr>
          <w:rFonts w:ascii="Times New Roman" w:hAnsi="Times New Roman" w:cs="Times New Roman"/>
          <w:sz w:val="24"/>
          <w:szCs w:val="24"/>
        </w:rPr>
        <w:t xml:space="preserve"> of which</w:t>
      </w:r>
      <w:r w:rsidRPr="007E7D03">
        <w:rPr>
          <w:rFonts w:ascii="Times New Roman" w:hAnsi="Times New Roman" w:cs="Times New Roman"/>
          <w:sz w:val="24"/>
          <w:szCs w:val="24"/>
        </w:rPr>
        <w:t xml:space="preserve"> 3,384 (83%) were first generation, 395 (9.9%) were second generation, and 304 (7.5%) were third generation. </w:t>
      </w:r>
      <w:r w:rsidR="009C51F8" w:rsidRPr="007E7D03">
        <w:rPr>
          <w:rFonts w:ascii="Times New Roman" w:hAnsi="Times New Roman" w:cs="Times New Roman"/>
          <w:sz w:val="24"/>
          <w:szCs w:val="24"/>
        </w:rPr>
        <w:t>The s</w:t>
      </w:r>
      <w:r w:rsidR="005E498B" w:rsidRPr="007E7D03">
        <w:rPr>
          <w:rFonts w:ascii="Times New Roman" w:hAnsi="Times New Roman" w:cs="Times New Roman"/>
          <w:sz w:val="24"/>
          <w:szCs w:val="24"/>
        </w:rPr>
        <w:t xml:space="preserve">tudy illustrated the </w:t>
      </w:r>
      <w:r w:rsidR="009C51F8" w:rsidRPr="007E7D03">
        <w:rPr>
          <w:rFonts w:ascii="Times New Roman" w:hAnsi="Times New Roman" w:cs="Times New Roman"/>
          <w:sz w:val="24"/>
          <w:szCs w:val="24"/>
        </w:rPr>
        <w:t>continuing</w:t>
      </w:r>
      <w:r w:rsidR="005E498B" w:rsidRPr="007E7D03">
        <w:rPr>
          <w:rFonts w:ascii="Times New Roman" w:hAnsi="Times New Roman" w:cs="Times New Roman"/>
          <w:sz w:val="24"/>
          <w:szCs w:val="24"/>
        </w:rPr>
        <w:t xml:space="preserve"> </w:t>
      </w:r>
      <w:r w:rsidR="009C51F8" w:rsidRPr="007E7D03">
        <w:rPr>
          <w:rFonts w:ascii="Times New Roman" w:hAnsi="Times New Roman" w:cs="Times New Roman"/>
          <w:sz w:val="24"/>
          <w:szCs w:val="24"/>
        </w:rPr>
        <w:t>dominance</w:t>
      </w:r>
      <w:r w:rsidR="005E498B" w:rsidRPr="007E7D03">
        <w:rPr>
          <w:rFonts w:ascii="Times New Roman" w:hAnsi="Times New Roman" w:cs="Times New Roman"/>
          <w:sz w:val="24"/>
          <w:szCs w:val="24"/>
        </w:rPr>
        <w:t xml:space="preserve"> of the first generation thinking.a</w:t>
      </w:r>
      <w:r w:rsidR="009C51F8" w:rsidRPr="007E7D03">
        <w:rPr>
          <w:rFonts w:ascii="Times New Roman" w:hAnsi="Times New Roman" w:cs="Times New Roman"/>
          <w:sz w:val="24"/>
          <w:szCs w:val="24"/>
        </w:rPr>
        <w:t>s the</w:t>
      </w:r>
      <w:r w:rsidRPr="007E7D03">
        <w:rPr>
          <w:rFonts w:ascii="Times New Roman" w:hAnsi="Times New Roman" w:cs="Times New Roman"/>
          <w:sz w:val="24"/>
          <w:szCs w:val="24"/>
        </w:rPr>
        <w:t xml:space="preserve"> majority of statements reflected conventional concerns</w:t>
      </w:r>
      <w:r w:rsidR="005E498B" w:rsidRPr="007E7D03">
        <w:rPr>
          <w:rFonts w:ascii="Times New Roman" w:hAnsi="Times New Roman" w:cs="Times New Roman"/>
          <w:sz w:val="24"/>
          <w:szCs w:val="24"/>
        </w:rPr>
        <w:t xml:space="preserve"> </w:t>
      </w:r>
      <w:r w:rsidRPr="007E7D03">
        <w:rPr>
          <w:rFonts w:ascii="Times New Roman" w:hAnsi="Times New Roman" w:cs="Times New Roman"/>
          <w:sz w:val="24"/>
          <w:szCs w:val="24"/>
        </w:rPr>
        <w:t xml:space="preserve">related to stockholders, profits, and the legal constraints affecting business practices.  </w:t>
      </w:r>
      <w:r w:rsidR="005E498B" w:rsidRPr="007E7D03">
        <w:rPr>
          <w:rFonts w:ascii="Times New Roman" w:hAnsi="Times New Roman" w:cs="Times New Roman"/>
          <w:sz w:val="24"/>
          <w:szCs w:val="24"/>
        </w:rPr>
        <w:t xml:space="preserve">There were some interesting geographic differences. </w:t>
      </w:r>
      <w:r w:rsidRPr="007E7D03">
        <w:rPr>
          <w:rFonts w:ascii="Times New Roman" w:hAnsi="Times New Roman" w:cs="Times New Roman"/>
          <w:sz w:val="24"/>
          <w:szCs w:val="24"/>
        </w:rPr>
        <w:t>Western Europe had both a larger proportion of companies that included second generation thinking in their Codes (91.7%) and, on an average, a greater presence of second generation thinking within Codes of Ethics. European companies were also more likely to have third generation statements in their codes. European companies had third generation thinking in European companies analyzed, 87.5% had third generation thinking in their Codes of Ethi</w:t>
      </w:r>
      <w:r w:rsidR="009C51F8" w:rsidRPr="007E7D03">
        <w:rPr>
          <w:rFonts w:ascii="Times New Roman" w:hAnsi="Times New Roman" w:cs="Times New Roman"/>
          <w:sz w:val="24"/>
          <w:szCs w:val="24"/>
        </w:rPr>
        <w:t xml:space="preserve">cs, while for the US companies, </w:t>
      </w:r>
      <w:proofErr w:type="gramStart"/>
      <w:r w:rsidRPr="007E7D03">
        <w:rPr>
          <w:rFonts w:ascii="Times New Roman" w:hAnsi="Times New Roman" w:cs="Times New Roman"/>
          <w:sz w:val="24"/>
          <w:szCs w:val="24"/>
        </w:rPr>
        <w:t>only</w:t>
      </w:r>
      <w:proofErr w:type="gramEnd"/>
      <w:r w:rsidRPr="007E7D03">
        <w:rPr>
          <w:rFonts w:ascii="Times New Roman" w:hAnsi="Times New Roman" w:cs="Times New Roman"/>
          <w:sz w:val="24"/>
          <w:szCs w:val="24"/>
        </w:rPr>
        <w:t xml:space="preserve"> 74.6% had sections containing third generation items. When compared directly, these differences were not statistically significant. </w:t>
      </w:r>
      <w:r w:rsidR="005E498B" w:rsidRPr="007E7D03">
        <w:rPr>
          <w:rFonts w:ascii="Times New Roman" w:hAnsi="Times New Roman" w:cs="Times New Roman"/>
          <w:sz w:val="24"/>
          <w:szCs w:val="24"/>
        </w:rPr>
        <w:t xml:space="preserve"> </w:t>
      </w:r>
    </w:p>
    <w:p w:rsidR="00D82AB8" w:rsidRPr="007E7D03" w:rsidRDefault="009C51F8" w:rsidP="002323E5">
      <w:pPr>
        <w:pStyle w:val="BodyText"/>
        <w:spacing w:line="360" w:lineRule="auto"/>
        <w:ind w:left="-90" w:firstLine="810"/>
        <w:rPr>
          <w:rFonts w:ascii="Times New Roman" w:hAnsi="Times New Roman" w:cs="Times New Roman"/>
          <w:color w:val="000000"/>
          <w:sz w:val="24"/>
          <w:szCs w:val="24"/>
        </w:rPr>
      </w:pPr>
      <w:r w:rsidRPr="007E7D03">
        <w:rPr>
          <w:rFonts w:ascii="Times New Roman" w:hAnsi="Times New Roman" w:cs="Times New Roman"/>
          <w:sz w:val="24"/>
          <w:szCs w:val="24"/>
        </w:rPr>
        <w:t xml:space="preserve">Changes </w:t>
      </w:r>
      <w:r w:rsidR="00D16F2B" w:rsidRPr="007E7D03">
        <w:rPr>
          <w:rFonts w:ascii="Times New Roman" w:hAnsi="Times New Roman" w:cs="Times New Roman"/>
          <w:sz w:val="24"/>
          <w:szCs w:val="24"/>
        </w:rPr>
        <w:t xml:space="preserve">in </w:t>
      </w:r>
      <w:r w:rsidRPr="007E7D03">
        <w:rPr>
          <w:rFonts w:ascii="Times New Roman" w:hAnsi="Times New Roman" w:cs="Times New Roman"/>
          <w:sz w:val="24"/>
          <w:szCs w:val="24"/>
        </w:rPr>
        <w:t xml:space="preserve">communication technologies have also played a role in the development of CSR.  </w:t>
      </w:r>
      <w:r w:rsidR="00D16F2B" w:rsidRPr="007E7D03">
        <w:rPr>
          <w:rFonts w:ascii="Times New Roman" w:hAnsi="Times New Roman" w:cs="Times New Roman"/>
          <w:sz w:val="24"/>
          <w:szCs w:val="24"/>
        </w:rPr>
        <w:t xml:space="preserve"> The development of new information media </w:t>
      </w:r>
      <w:r w:rsidR="007E7D03" w:rsidRPr="007E7D03">
        <w:rPr>
          <w:rFonts w:ascii="Times New Roman" w:hAnsi="Times New Roman" w:cs="Times New Roman"/>
          <w:sz w:val="24"/>
          <w:szCs w:val="24"/>
        </w:rPr>
        <w:t xml:space="preserve">makes </w:t>
      </w:r>
      <w:r w:rsidR="00D16F2B" w:rsidRPr="007E7D03">
        <w:rPr>
          <w:rFonts w:ascii="Times New Roman" w:hAnsi="Times New Roman" w:cs="Times New Roman"/>
          <w:sz w:val="24"/>
          <w:szCs w:val="24"/>
        </w:rPr>
        <w:t xml:space="preserve">the boundaries between the private and </w:t>
      </w:r>
      <w:r w:rsidR="007E7D03" w:rsidRPr="007E7D03">
        <w:rPr>
          <w:rFonts w:ascii="Times New Roman" w:hAnsi="Times New Roman" w:cs="Times New Roman"/>
          <w:sz w:val="24"/>
          <w:szCs w:val="24"/>
        </w:rPr>
        <w:t>corporate</w:t>
      </w:r>
      <w:r w:rsidR="00D16F2B" w:rsidRPr="007E7D03">
        <w:rPr>
          <w:rFonts w:ascii="Times New Roman" w:hAnsi="Times New Roman" w:cs="Times New Roman"/>
          <w:sz w:val="24"/>
          <w:szCs w:val="24"/>
        </w:rPr>
        <w:t xml:space="preserve"> spheres</w:t>
      </w:r>
      <w:r w:rsidR="007E7D03" w:rsidRPr="007E7D03">
        <w:rPr>
          <w:rFonts w:ascii="Times New Roman" w:hAnsi="Times New Roman" w:cs="Times New Roman"/>
          <w:sz w:val="24"/>
          <w:szCs w:val="24"/>
        </w:rPr>
        <w:t xml:space="preserve"> porous</w:t>
      </w:r>
      <w:r w:rsidR="00D16F2B" w:rsidRPr="007E7D03">
        <w:rPr>
          <w:rFonts w:ascii="Times New Roman" w:hAnsi="Times New Roman" w:cs="Times New Roman"/>
          <w:sz w:val="24"/>
          <w:szCs w:val="24"/>
        </w:rPr>
        <w:t>. The affordances of social media</w:t>
      </w:r>
      <w:r w:rsidR="007E7D03" w:rsidRPr="007E7D03">
        <w:rPr>
          <w:rFonts w:ascii="Times New Roman" w:hAnsi="Times New Roman" w:cs="Times New Roman"/>
          <w:sz w:val="24"/>
          <w:szCs w:val="24"/>
        </w:rPr>
        <w:t xml:space="preserve">, for example, </w:t>
      </w:r>
      <w:r w:rsidR="00D16F2B" w:rsidRPr="007E7D03">
        <w:rPr>
          <w:rFonts w:ascii="Times New Roman" w:hAnsi="Times New Roman" w:cs="Times New Roman"/>
          <w:sz w:val="24"/>
          <w:szCs w:val="24"/>
        </w:rPr>
        <w:t xml:space="preserve">not only make </w:t>
      </w:r>
      <w:r w:rsidR="007E7D03" w:rsidRPr="007E7D03">
        <w:rPr>
          <w:rFonts w:ascii="Times New Roman" w:hAnsi="Times New Roman" w:cs="Times New Roman"/>
          <w:sz w:val="24"/>
          <w:szCs w:val="24"/>
        </w:rPr>
        <w:t>corporate</w:t>
      </w:r>
      <w:r w:rsidR="00D16F2B" w:rsidRPr="007E7D03">
        <w:rPr>
          <w:rFonts w:ascii="Times New Roman" w:hAnsi="Times New Roman" w:cs="Times New Roman"/>
          <w:sz w:val="24"/>
          <w:szCs w:val="24"/>
        </w:rPr>
        <w:t xml:space="preserve"> behavior more visible and knowable</w:t>
      </w:r>
      <w:r w:rsidR="007E7D03" w:rsidRPr="007E7D03">
        <w:rPr>
          <w:rFonts w:ascii="Times New Roman" w:hAnsi="Times New Roman" w:cs="Times New Roman"/>
          <w:sz w:val="24"/>
          <w:szCs w:val="24"/>
        </w:rPr>
        <w:t xml:space="preserve"> to civil society</w:t>
      </w:r>
      <w:r w:rsidR="00D16F2B" w:rsidRPr="007E7D03">
        <w:rPr>
          <w:rFonts w:ascii="Times New Roman" w:hAnsi="Times New Roman" w:cs="Times New Roman"/>
          <w:sz w:val="24"/>
          <w:szCs w:val="24"/>
        </w:rPr>
        <w:t>, but organizational communication and activity actions are less bounded to the workplace or even the</w:t>
      </w:r>
      <w:r w:rsidR="007E7D03" w:rsidRPr="007E7D03">
        <w:rPr>
          <w:rFonts w:ascii="Times New Roman" w:hAnsi="Times New Roman" w:cs="Times New Roman"/>
          <w:sz w:val="24"/>
          <w:szCs w:val="24"/>
        </w:rPr>
        <w:t xml:space="preserve"> </w:t>
      </w:r>
      <w:r w:rsidR="00D16F2B" w:rsidRPr="007E7D03">
        <w:rPr>
          <w:rFonts w:ascii="Times New Roman" w:hAnsi="Times New Roman" w:cs="Times New Roman"/>
          <w:sz w:val="24"/>
          <w:szCs w:val="24"/>
        </w:rPr>
        <w:t xml:space="preserve">community in which it is embedded.  </w:t>
      </w:r>
      <w:r w:rsidR="0054633A" w:rsidRPr="007E7D03">
        <w:rPr>
          <w:rFonts w:ascii="Times New Roman" w:hAnsi="Times New Roman" w:cs="Times New Roman"/>
          <w:sz w:val="24"/>
          <w:szCs w:val="24"/>
        </w:rPr>
        <w:t xml:space="preserve">Stohl et al </w:t>
      </w:r>
      <w:r w:rsidR="005E498B" w:rsidRPr="007E7D03">
        <w:rPr>
          <w:rFonts w:ascii="Times New Roman" w:hAnsi="Times New Roman" w:cs="Times New Roman"/>
          <w:sz w:val="24"/>
          <w:szCs w:val="24"/>
        </w:rPr>
        <w:t>(</w:t>
      </w:r>
      <w:r w:rsidR="0054633A" w:rsidRPr="007E7D03">
        <w:rPr>
          <w:rFonts w:ascii="Times New Roman" w:hAnsi="Times New Roman" w:cs="Times New Roman"/>
          <w:sz w:val="24"/>
          <w:szCs w:val="24"/>
        </w:rPr>
        <w:t>2015</w:t>
      </w:r>
      <w:r w:rsidR="005E498B" w:rsidRPr="007E7D03">
        <w:rPr>
          <w:rFonts w:ascii="Times New Roman" w:hAnsi="Times New Roman" w:cs="Times New Roman"/>
          <w:sz w:val="24"/>
          <w:szCs w:val="24"/>
        </w:rPr>
        <w:t>:1)</w:t>
      </w:r>
      <w:r w:rsidR="0054633A" w:rsidRPr="007E7D03">
        <w:rPr>
          <w:rFonts w:ascii="Times New Roman" w:hAnsi="Times New Roman" w:cs="Times New Roman"/>
          <w:sz w:val="24"/>
          <w:szCs w:val="24"/>
        </w:rPr>
        <w:t xml:space="preserve"> argue that social media policies themselves are material manifestations of a company’s CSR</w:t>
      </w:r>
      <w:r w:rsidRPr="007E7D03">
        <w:rPr>
          <w:rFonts w:ascii="Times New Roman" w:hAnsi="Times New Roman" w:cs="Times New Roman"/>
          <w:sz w:val="24"/>
          <w:szCs w:val="24"/>
        </w:rPr>
        <w:t xml:space="preserve"> </w:t>
      </w:r>
      <w:r w:rsidR="0054633A" w:rsidRPr="007E7D03">
        <w:rPr>
          <w:rFonts w:ascii="Times New Roman" w:hAnsi="Times New Roman" w:cs="Times New Roman"/>
          <w:sz w:val="24"/>
          <w:szCs w:val="24"/>
        </w:rPr>
        <w:t>repertoire, culture, strategy, and underlying organizational belief systems</w:t>
      </w:r>
      <w:r w:rsidRPr="007E7D03">
        <w:rPr>
          <w:rFonts w:ascii="Times New Roman" w:hAnsi="Times New Roman" w:cs="Times New Roman"/>
          <w:sz w:val="24"/>
          <w:szCs w:val="24"/>
        </w:rPr>
        <w:t xml:space="preserve"> which</w:t>
      </w:r>
      <w:r w:rsidR="0054633A" w:rsidRPr="007E7D03">
        <w:rPr>
          <w:rFonts w:ascii="Times New Roman" w:hAnsi="Times New Roman" w:cs="Times New Roman"/>
          <w:sz w:val="24"/>
          <w:szCs w:val="24"/>
        </w:rPr>
        <w:t xml:space="preserve"> provide a powerful text for</w:t>
      </w:r>
      <w:r w:rsidRPr="007E7D03">
        <w:rPr>
          <w:rFonts w:ascii="Times New Roman" w:hAnsi="Times New Roman" w:cs="Times New Roman"/>
          <w:sz w:val="24"/>
          <w:szCs w:val="24"/>
        </w:rPr>
        <w:t xml:space="preserve"> </w:t>
      </w:r>
      <w:r w:rsidR="0054633A" w:rsidRPr="007E7D03">
        <w:rPr>
          <w:rFonts w:ascii="Times New Roman" w:hAnsi="Times New Roman" w:cs="Times New Roman"/>
          <w:sz w:val="24"/>
          <w:szCs w:val="24"/>
        </w:rPr>
        <w:t>understanding the tensions and dynamics</w:t>
      </w:r>
      <w:r w:rsidRPr="007E7D03">
        <w:rPr>
          <w:rFonts w:ascii="Times New Roman" w:hAnsi="Times New Roman" w:cs="Times New Roman"/>
          <w:sz w:val="24"/>
          <w:szCs w:val="24"/>
        </w:rPr>
        <w:t xml:space="preserve"> </w:t>
      </w:r>
      <w:r w:rsidR="0054633A" w:rsidRPr="007E7D03">
        <w:rPr>
          <w:rFonts w:ascii="Times New Roman" w:hAnsi="Times New Roman" w:cs="Times New Roman"/>
          <w:sz w:val="24"/>
          <w:szCs w:val="24"/>
        </w:rPr>
        <w:lastRenderedPageBreak/>
        <w:t xml:space="preserve">embedded in contemporary notions of CSR. </w:t>
      </w:r>
      <w:r w:rsidRPr="007E7D03">
        <w:rPr>
          <w:rFonts w:ascii="Times New Roman" w:hAnsi="Times New Roman" w:cs="Times New Roman"/>
          <w:sz w:val="24"/>
          <w:szCs w:val="24"/>
        </w:rPr>
        <w:t>To determine</w:t>
      </w:r>
      <w:r w:rsidR="0054633A" w:rsidRPr="007E7D03">
        <w:rPr>
          <w:rFonts w:ascii="Times New Roman" w:hAnsi="Times New Roman" w:cs="Times New Roman"/>
          <w:sz w:val="24"/>
          <w:szCs w:val="24"/>
        </w:rPr>
        <w:t xml:space="preserve"> </w:t>
      </w:r>
      <w:r w:rsidRPr="007E7D03">
        <w:rPr>
          <w:rFonts w:ascii="Times New Roman" w:hAnsi="Times New Roman" w:cs="Times New Roman"/>
          <w:sz w:val="24"/>
          <w:szCs w:val="24"/>
        </w:rPr>
        <w:t xml:space="preserve">to </w:t>
      </w:r>
      <w:r w:rsidR="0054633A" w:rsidRPr="007E7D03">
        <w:rPr>
          <w:rFonts w:ascii="Times New Roman" w:hAnsi="Times New Roman" w:cs="Times New Roman"/>
          <w:sz w:val="24"/>
          <w:szCs w:val="24"/>
        </w:rPr>
        <w:t>what extent organizations’ social media policies embody the sensibilities and communicative values associated with second and third generation CSR (i.e. employee rights and dialogic processes) or represent first-generation CSR ideas (i.e., adherence to laws to facilitate profit-making)</w:t>
      </w:r>
      <w:r w:rsidRPr="007E7D03">
        <w:rPr>
          <w:rFonts w:ascii="Times New Roman" w:hAnsi="Times New Roman" w:cs="Times New Roman"/>
          <w:sz w:val="24"/>
          <w:szCs w:val="24"/>
        </w:rPr>
        <w:t xml:space="preserve"> they examined the social media policies of major </w:t>
      </w:r>
      <w:r w:rsidR="002323E5" w:rsidRPr="007E7D03">
        <w:rPr>
          <w:rFonts w:ascii="Times New Roman" w:hAnsi="Times New Roman" w:cs="Times New Roman"/>
          <w:sz w:val="24"/>
          <w:szCs w:val="24"/>
        </w:rPr>
        <w:t>corporations</w:t>
      </w:r>
      <w:r w:rsidRPr="007E7D03">
        <w:rPr>
          <w:rFonts w:ascii="Times New Roman" w:hAnsi="Times New Roman" w:cs="Times New Roman"/>
          <w:sz w:val="24"/>
          <w:szCs w:val="24"/>
        </w:rPr>
        <w:t>.</w:t>
      </w:r>
      <w:r w:rsidR="002323E5" w:rsidRPr="007E7D03">
        <w:rPr>
          <w:rFonts w:ascii="Times New Roman" w:hAnsi="Times New Roman" w:cs="Times New Roman"/>
          <w:sz w:val="24"/>
          <w:szCs w:val="24"/>
        </w:rPr>
        <w:t xml:space="preserve"> </w:t>
      </w:r>
      <w:r w:rsidRPr="007E7D03">
        <w:rPr>
          <w:rFonts w:ascii="Times New Roman" w:hAnsi="Times New Roman" w:cs="Times New Roman"/>
          <w:color w:val="000000"/>
          <w:sz w:val="24"/>
          <w:szCs w:val="24"/>
        </w:rPr>
        <w:t>They identify</w:t>
      </w:r>
      <w:r w:rsidR="00D82AB8" w:rsidRPr="007E7D03">
        <w:rPr>
          <w:rFonts w:ascii="Times New Roman" w:hAnsi="Times New Roman" w:cs="Times New Roman"/>
          <w:color w:val="000000"/>
          <w:sz w:val="24"/>
          <w:szCs w:val="24"/>
        </w:rPr>
        <w:t xml:space="preserve"> five central communicative tenets embedded in contemporary notions of CSR: (a) freedom of speech; (b) collective information sharing; (c) respecting differences; (d) engagement and stakeholder dialogue; and (e) transparency</w:t>
      </w:r>
      <w:r w:rsidR="005E498B" w:rsidRPr="007E7D03">
        <w:rPr>
          <w:rFonts w:ascii="Times New Roman" w:hAnsi="Times New Roman" w:cs="Times New Roman"/>
          <w:color w:val="000000"/>
          <w:sz w:val="24"/>
          <w:szCs w:val="24"/>
        </w:rPr>
        <w:t xml:space="preserve"> Stohl, et al 2015:5)</w:t>
      </w:r>
      <w:r w:rsidR="00D82AB8" w:rsidRPr="007E7D03">
        <w:rPr>
          <w:rFonts w:ascii="Times New Roman" w:hAnsi="Times New Roman" w:cs="Times New Roman"/>
          <w:color w:val="000000"/>
          <w:sz w:val="24"/>
          <w:szCs w:val="24"/>
        </w:rPr>
        <w:t xml:space="preserve">. </w:t>
      </w:r>
      <w:r w:rsidR="002323E5" w:rsidRPr="007E7D03">
        <w:rPr>
          <w:rFonts w:ascii="Times New Roman" w:hAnsi="Times New Roman" w:cs="Times New Roman"/>
          <w:color w:val="000000"/>
          <w:sz w:val="24"/>
          <w:szCs w:val="24"/>
        </w:rPr>
        <w:t>Table 1 from the study presents</w:t>
      </w:r>
      <w:r w:rsidR="00D82AB8" w:rsidRPr="007E7D03">
        <w:rPr>
          <w:rFonts w:ascii="Times New Roman" w:hAnsi="Times New Roman" w:cs="Times New Roman"/>
          <w:color w:val="000000"/>
          <w:sz w:val="24"/>
          <w:szCs w:val="24"/>
        </w:rPr>
        <w:t xml:space="preserve"> foundational principles, sources, and examples of these five communicative tenets.</w:t>
      </w:r>
    </w:p>
    <w:p w:rsidR="0054633A" w:rsidRPr="003D5DCD" w:rsidRDefault="00D82AB8" w:rsidP="0054633A">
      <w:pPr>
        <w:autoSpaceDE w:val="0"/>
        <w:autoSpaceDN w:val="0"/>
        <w:adjustRightInd w:val="0"/>
        <w:spacing w:after="0" w:line="240" w:lineRule="auto"/>
        <w:ind w:left="-90"/>
        <w:rPr>
          <w:rFonts w:ascii="Times New Roman" w:hAnsi="Times New Roman" w:cs="Times New Roman"/>
          <w:sz w:val="24"/>
          <w:szCs w:val="24"/>
        </w:rPr>
      </w:pPr>
      <w:r w:rsidRPr="003D5DCD">
        <w:rPr>
          <w:rFonts w:ascii="Times New Roman" w:hAnsi="Times New Roman" w:cs="Times New Roman"/>
          <w:noProof/>
          <w:sz w:val="24"/>
          <w:szCs w:val="24"/>
        </w:rPr>
        <w:drawing>
          <wp:inline distT="0" distB="0" distL="0" distR="0" wp14:anchorId="3FEEC79C" wp14:editId="466C7EEB">
            <wp:extent cx="5943600" cy="491198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911980"/>
                    </a:xfrm>
                    <a:prstGeom prst="rect">
                      <a:avLst/>
                    </a:prstGeom>
                    <a:noFill/>
                    <a:ln>
                      <a:noFill/>
                    </a:ln>
                  </pic:spPr>
                </pic:pic>
              </a:graphicData>
            </a:graphic>
          </wp:inline>
        </w:drawing>
      </w:r>
    </w:p>
    <w:p w:rsidR="00D82AB8" w:rsidRPr="003D5DCD" w:rsidRDefault="00D82AB8" w:rsidP="0054633A">
      <w:pPr>
        <w:autoSpaceDE w:val="0"/>
        <w:autoSpaceDN w:val="0"/>
        <w:adjustRightInd w:val="0"/>
        <w:spacing w:after="0" w:line="240" w:lineRule="auto"/>
        <w:ind w:left="-90"/>
        <w:rPr>
          <w:rFonts w:ascii="Times New Roman" w:hAnsi="Times New Roman" w:cs="Times New Roman"/>
          <w:sz w:val="24"/>
          <w:szCs w:val="24"/>
        </w:rPr>
      </w:pPr>
    </w:p>
    <w:p w:rsidR="002323E5" w:rsidRPr="007E7D03" w:rsidRDefault="009C51F8" w:rsidP="002323E5">
      <w:pPr>
        <w:autoSpaceDE w:val="0"/>
        <w:autoSpaceDN w:val="0"/>
        <w:adjustRightInd w:val="0"/>
        <w:spacing w:after="0" w:line="360" w:lineRule="auto"/>
        <w:ind w:firstLine="720"/>
        <w:rPr>
          <w:rFonts w:ascii="Times New Roman" w:hAnsi="Times New Roman" w:cs="Times New Roman"/>
          <w:sz w:val="24"/>
          <w:szCs w:val="24"/>
        </w:rPr>
      </w:pPr>
      <w:r w:rsidRPr="007E7D03">
        <w:rPr>
          <w:rFonts w:ascii="Times New Roman" w:hAnsi="Times New Roman" w:cs="Times New Roman"/>
          <w:sz w:val="24"/>
          <w:szCs w:val="24"/>
        </w:rPr>
        <w:t xml:space="preserve">Their </w:t>
      </w:r>
      <w:r w:rsidR="00D82AB8" w:rsidRPr="007E7D03">
        <w:rPr>
          <w:rFonts w:ascii="Times New Roman" w:hAnsi="Times New Roman" w:cs="Times New Roman"/>
          <w:sz w:val="24"/>
          <w:szCs w:val="24"/>
        </w:rPr>
        <w:t>findings suggest that social media use is most often conceived within a business or risk frame</w:t>
      </w:r>
      <w:r w:rsidR="00D16F2B" w:rsidRPr="007E7D03">
        <w:rPr>
          <w:rFonts w:ascii="Times New Roman" w:hAnsi="Times New Roman" w:cs="Times New Roman"/>
          <w:sz w:val="24"/>
          <w:szCs w:val="24"/>
        </w:rPr>
        <w:t>, not a rights frame</w:t>
      </w:r>
      <w:r w:rsidR="00D82AB8" w:rsidRPr="007E7D03">
        <w:rPr>
          <w:rFonts w:ascii="Times New Roman" w:hAnsi="Times New Roman" w:cs="Times New Roman"/>
          <w:sz w:val="24"/>
          <w:szCs w:val="24"/>
        </w:rPr>
        <w:t xml:space="preserve"> and that more than two-thirds of companies’ policies violate internationally</w:t>
      </w:r>
      <w:r w:rsidRPr="007E7D03">
        <w:rPr>
          <w:rFonts w:ascii="Times New Roman" w:hAnsi="Times New Roman" w:cs="Times New Roman"/>
          <w:sz w:val="24"/>
          <w:szCs w:val="24"/>
        </w:rPr>
        <w:t xml:space="preserve"> </w:t>
      </w:r>
      <w:r w:rsidR="00D82AB8" w:rsidRPr="007E7D03">
        <w:rPr>
          <w:rFonts w:ascii="Times New Roman" w:hAnsi="Times New Roman" w:cs="Times New Roman"/>
          <w:sz w:val="24"/>
          <w:szCs w:val="24"/>
        </w:rPr>
        <w:t>agreed upon CSR communicative norms to some degree.</w:t>
      </w:r>
      <w:r w:rsidR="005628FA">
        <w:rPr>
          <w:rFonts w:ascii="Times New Roman" w:hAnsi="Times New Roman" w:cs="Times New Roman"/>
          <w:sz w:val="24"/>
          <w:szCs w:val="24"/>
        </w:rPr>
        <w:t xml:space="preserve"> </w:t>
      </w:r>
      <w:r w:rsidR="00D82AB8" w:rsidRPr="007E7D03">
        <w:rPr>
          <w:rFonts w:ascii="Times New Roman" w:hAnsi="Times New Roman" w:cs="Times New Roman"/>
          <w:sz w:val="24"/>
          <w:szCs w:val="24"/>
        </w:rPr>
        <w:t xml:space="preserve">However, the picture is </w:t>
      </w:r>
      <w:r w:rsidR="00D82AB8" w:rsidRPr="007E7D03">
        <w:rPr>
          <w:rFonts w:ascii="Times New Roman" w:hAnsi="Times New Roman" w:cs="Times New Roman"/>
          <w:sz w:val="24"/>
          <w:szCs w:val="24"/>
        </w:rPr>
        <w:lastRenderedPageBreak/>
        <w:t xml:space="preserve">not completely bleak. </w:t>
      </w:r>
      <w:r w:rsidR="002323E5" w:rsidRPr="007E7D03">
        <w:rPr>
          <w:rFonts w:ascii="Times New Roman" w:hAnsi="Times New Roman" w:cs="Times New Roman"/>
          <w:sz w:val="24"/>
          <w:szCs w:val="24"/>
        </w:rPr>
        <w:t xml:space="preserve">The </w:t>
      </w:r>
      <w:r w:rsidR="00D82AB8" w:rsidRPr="007E7D03">
        <w:rPr>
          <w:rFonts w:ascii="Times New Roman" w:hAnsi="Times New Roman" w:cs="Times New Roman"/>
          <w:sz w:val="24"/>
          <w:szCs w:val="24"/>
        </w:rPr>
        <w:t>findings also suggest that almost a third of social media guidelines embrace—at least to some extent—the affordances of social media from a third-generation CSR perspective. In these cases, employees are explicitly encouraged to express their own opinions and to engage and share information with various internal and external stakeholders</w:t>
      </w:r>
      <w:r w:rsidR="002323E5" w:rsidRPr="007E7D03">
        <w:rPr>
          <w:rFonts w:ascii="Times New Roman" w:hAnsi="Times New Roman" w:cs="Times New Roman"/>
          <w:sz w:val="24"/>
          <w:szCs w:val="24"/>
        </w:rPr>
        <w:t>.</w:t>
      </w:r>
      <w:r w:rsidR="006B7FFA" w:rsidRPr="007E7D03">
        <w:rPr>
          <w:rFonts w:ascii="Times New Roman" w:hAnsi="Times New Roman" w:cs="Times New Roman"/>
          <w:sz w:val="24"/>
          <w:szCs w:val="24"/>
        </w:rPr>
        <w:t xml:space="preserve"> Moreover,</w:t>
      </w:r>
      <w:r w:rsidR="007E7D03" w:rsidRPr="007E7D03">
        <w:rPr>
          <w:rFonts w:ascii="Times New Roman" w:hAnsi="Times New Roman" w:cs="Times New Roman"/>
          <w:sz w:val="24"/>
          <w:szCs w:val="24"/>
        </w:rPr>
        <w:t xml:space="preserve"> </w:t>
      </w:r>
      <w:r w:rsidR="006B7FFA" w:rsidRPr="007E7D03">
        <w:rPr>
          <w:rFonts w:ascii="Times New Roman" w:hAnsi="Times New Roman" w:cs="Times New Roman"/>
          <w:sz w:val="24"/>
          <w:szCs w:val="24"/>
        </w:rPr>
        <w:t xml:space="preserve">social media legislation in its early stage of development throughout the globe, and some legal rulings have protected the communication rights of workers  while others however have expanded the rights of  employees to constrain speech (Stohl et. al, 2015). Clearly, the CSR regime has not yet been fully </w:t>
      </w:r>
      <w:r w:rsidR="007E7D03" w:rsidRPr="007E7D03">
        <w:rPr>
          <w:rFonts w:ascii="Times New Roman" w:hAnsi="Times New Roman" w:cs="Times New Roman"/>
          <w:sz w:val="24"/>
          <w:szCs w:val="24"/>
        </w:rPr>
        <w:t>developed</w:t>
      </w:r>
      <w:r w:rsidR="006B7FFA" w:rsidRPr="007E7D03">
        <w:rPr>
          <w:rFonts w:ascii="Times New Roman" w:hAnsi="Times New Roman" w:cs="Times New Roman"/>
          <w:sz w:val="24"/>
          <w:szCs w:val="24"/>
        </w:rPr>
        <w:t xml:space="preserve">. </w:t>
      </w:r>
      <w:r w:rsidR="002323E5" w:rsidRPr="007E7D03">
        <w:rPr>
          <w:rFonts w:ascii="Times New Roman" w:hAnsi="Times New Roman" w:cs="Times New Roman"/>
          <w:sz w:val="24"/>
          <w:szCs w:val="24"/>
        </w:rPr>
        <w:t xml:space="preserve">What is </w:t>
      </w:r>
      <w:r w:rsidR="006B7FFA" w:rsidRPr="007E7D03">
        <w:rPr>
          <w:rFonts w:ascii="Times New Roman" w:hAnsi="Times New Roman" w:cs="Times New Roman"/>
          <w:sz w:val="24"/>
          <w:szCs w:val="24"/>
        </w:rPr>
        <w:t xml:space="preserve">still </w:t>
      </w:r>
      <w:r w:rsidR="002323E5" w:rsidRPr="007E7D03">
        <w:rPr>
          <w:rFonts w:ascii="Times New Roman" w:hAnsi="Times New Roman" w:cs="Times New Roman"/>
          <w:sz w:val="24"/>
          <w:szCs w:val="24"/>
        </w:rPr>
        <w:t xml:space="preserve">unclear at this point is </w:t>
      </w:r>
      <w:r w:rsidR="006B7FFA" w:rsidRPr="007E7D03">
        <w:rPr>
          <w:rFonts w:ascii="Times New Roman" w:hAnsi="Times New Roman" w:cs="Times New Roman"/>
          <w:sz w:val="24"/>
          <w:szCs w:val="24"/>
        </w:rPr>
        <w:t>1)</w:t>
      </w:r>
      <w:r w:rsidR="007E7D03" w:rsidRPr="007E7D03">
        <w:rPr>
          <w:rFonts w:ascii="Times New Roman" w:hAnsi="Times New Roman" w:cs="Times New Roman"/>
          <w:sz w:val="24"/>
          <w:szCs w:val="24"/>
        </w:rPr>
        <w:t xml:space="preserve"> </w:t>
      </w:r>
      <w:r w:rsidR="002323E5" w:rsidRPr="007E7D03">
        <w:rPr>
          <w:rFonts w:ascii="Times New Roman" w:hAnsi="Times New Roman" w:cs="Times New Roman"/>
          <w:sz w:val="24"/>
          <w:szCs w:val="24"/>
        </w:rPr>
        <w:t>whether the business risk frame will overpower CSR considerations</w:t>
      </w:r>
      <w:r w:rsidR="006B7FFA" w:rsidRPr="007E7D03">
        <w:rPr>
          <w:rFonts w:ascii="Times New Roman" w:hAnsi="Times New Roman" w:cs="Times New Roman"/>
          <w:sz w:val="24"/>
          <w:szCs w:val="24"/>
        </w:rPr>
        <w:t xml:space="preserve"> across the globe, 2</w:t>
      </w:r>
      <w:proofErr w:type="gramStart"/>
      <w:r w:rsidR="006B7FFA" w:rsidRPr="007E7D03">
        <w:rPr>
          <w:rFonts w:ascii="Times New Roman" w:hAnsi="Times New Roman" w:cs="Times New Roman"/>
          <w:sz w:val="24"/>
          <w:szCs w:val="24"/>
        </w:rPr>
        <w:t xml:space="preserve">) </w:t>
      </w:r>
      <w:r w:rsidR="002323E5" w:rsidRPr="007E7D03">
        <w:rPr>
          <w:rFonts w:ascii="Times New Roman" w:hAnsi="Times New Roman" w:cs="Times New Roman"/>
          <w:sz w:val="24"/>
          <w:szCs w:val="24"/>
        </w:rPr>
        <w:t xml:space="preserve"> </w:t>
      </w:r>
      <w:r w:rsidR="006B7FFA" w:rsidRPr="007E7D03">
        <w:rPr>
          <w:rFonts w:ascii="Times New Roman" w:hAnsi="Times New Roman" w:cs="Times New Roman"/>
          <w:sz w:val="24"/>
          <w:szCs w:val="24"/>
        </w:rPr>
        <w:t>what</w:t>
      </w:r>
      <w:proofErr w:type="gramEnd"/>
      <w:r w:rsidR="006B7FFA" w:rsidRPr="007E7D03">
        <w:rPr>
          <w:rFonts w:ascii="Times New Roman" w:hAnsi="Times New Roman" w:cs="Times New Roman"/>
          <w:sz w:val="24"/>
          <w:szCs w:val="24"/>
        </w:rPr>
        <w:t xml:space="preserve"> international regulations and </w:t>
      </w:r>
      <w:r w:rsidR="007E7D03" w:rsidRPr="007E7D03">
        <w:rPr>
          <w:rFonts w:ascii="Times New Roman" w:hAnsi="Times New Roman" w:cs="Times New Roman"/>
          <w:sz w:val="24"/>
          <w:szCs w:val="24"/>
        </w:rPr>
        <w:t>mechanisms</w:t>
      </w:r>
      <w:r w:rsidR="006B7FFA" w:rsidRPr="007E7D03">
        <w:rPr>
          <w:rFonts w:ascii="Times New Roman" w:hAnsi="Times New Roman" w:cs="Times New Roman"/>
          <w:sz w:val="24"/>
          <w:szCs w:val="24"/>
        </w:rPr>
        <w:t xml:space="preserve"> will become institutionalized and 3)  </w:t>
      </w:r>
      <w:r w:rsidR="002323E5" w:rsidRPr="007E7D03">
        <w:rPr>
          <w:rFonts w:ascii="Times New Roman" w:hAnsi="Times New Roman" w:cs="Times New Roman"/>
          <w:sz w:val="24"/>
          <w:szCs w:val="24"/>
        </w:rPr>
        <w:t>who will provide the protections necessary to maintain these rights and the dialogue necessary to promote CSR from within as well as without the corporation.</w:t>
      </w:r>
      <w:r w:rsidR="00D16F2B" w:rsidRPr="007E7D03">
        <w:rPr>
          <w:rFonts w:ascii="Times New Roman" w:hAnsi="Times New Roman" w:cs="Times New Roman"/>
          <w:sz w:val="24"/>
          <w:szCs w:val="24"/>
        </w:rPr>
        <w:t xml:space="preserve">  </w:t>
      </w:r>
    </w:p>
    <w:p w:rsidR="009C51F8" w:rsidRPr="003D5DCD" w:rsidRDefault="009C51F8" w:rsidP="00D82AB8">
      <w:pPr>
        <w:autoSpaceDE w:val="0"/>
        <w:autoSpaceDN w:val="0"/>
        <w:adjustRightInd w:val="0"/>
        <w:spacing w:after="0" w:line="240" w:lineRule="auto"/>
        <w:rPr>
          <w:rFonts w:ascii="Times New Roman" w:hAnsi="Times New Roman" w:cs="Times New Roman"/>
          <w:sz w:val="24"/>
          <w:szCs w:val="24"/>
        </w:rPr>
      </w:pPr>
    </w:p>
    <w:p w:rsidR="009C51F8" w:rsidRPr="007E7D03" w:rsidRDefault="009C51F8" w:rsidP="00EF5084">
      <w:pPr>
        <w:pStyle w:val="Default"/>
      </w:pPr>
      <w:r w:rsidRPr="007E7D03">
        <w:t>Conclusion</w:t>
      </w:r>
    </w:p>
    <w:p w:rsidR="009C51F8" w:rsidRPr="007E7D03" w:rsidRDefault="009C51F8" w:rsidP="00EF5084">
      <w:pPr>
        <w:pStyle w:val="Default"/>
      </w:pPr>
    </w:p>
    <w:p w:rsidR="00EF5084" w:rsidRDefault="00D16F2B" w:rsidP="003D5DCD">
      <w:pPr>
        <w:pStyle w:val="Default"/>
        <w:spacing w:line="480" w:lineRule="auto"/>
      </w:pPr>
      <w:r w:rsidRPr="007E7D03">
        <w:tab/>
      </w:r>
      <w:r w:rsidR="00DA2B16" w:rsidRPr="007E7D03">
        <w:t>As with the emergence of the global human rights regime, the communicative processes associated with the UN Global Compact have produced much greater attention to, and consideration of, CSR as a norm of global behavior. The interactions of corporations, states, NGOs, and an engaged citizenry are compelling significant changes in the expectations of and CSR through the development of networks that embrace multiple segments of society. CSR in now firmly embedded within evolving patterns of global relations which help communicatively constitute a new global CSR regime.</w:t>
      </w:r>
      <w:r w:rsidR="00EF5084" w:rsidRPr="007E7D03">
        <w:t xml:space="preserve">  </w:t>
      </w:r>
      <w:r w:rsidR="005628FA">
        <w:t xml:space="preserve">The UN </w:t>
      </w:r>
      <w:r w:rsidR="005628FA" w:rsidRPr="005628FA">
        <w:t xml:space="preserve">Guiding </w:t>
      </w:r>
      <w:r w:rsidR="005628FA" w:rsidRPr="003D5DCD">
        <w:t xml:space="preserve">Principles on business and Human Rights was </w:t>
      </w:r>
      <w:r w:rsidR="005628FA" w:rsidRPr="003D5DCD">
        <w:rPr>
          <w:color w:val="545454"/>
          <w:shd w:val="clear" w:color="auto" w:fill="FFFFFF"/>
        </w:rPr>
        <w:t xml:space="preserve">endorsed </w:t>
      </w:r>
      <w:r w:rsidR="005628FA" w:rsidRPr="003D5DCD">
        <w:rPr>
          <w:color w:val="545454"/>
          <w:shd w:val="clear" w:color="auto" w:fill="FFFFFF"/>
        </w:rPr>
        <w:t>by the</w:t>
      </w:r>
      <w:r w:rsidR="005628FA" w:rsidRPr="003D5DCD">
        <w:rPr>
          <w:rStyle w:val="apple-converted-space"/>
          <w:color w:val="545454"/>
          <w:shd w:val="clear" w:color="auto" w:fill="FFFFFF"/>
        </w:rPr>
        <w:t> </w:t>
      </w:r>
      <w:r w:rsidR="005628FA" w:rsidRPr="003D5DCD">
        <w:rPr>
          <w:rStyle w:val="Emphasis"/>
          <w:b/>
          <w:bCs/>
          <w:i w:val="0"/>
          <w:iCs w:val="0"/>
          <w:color w:val="6A6A6A"/>
          <w:shd w:val="clear" w:color="auto" w:fill="FFFFFF"/>
        </w:rPr>
        <w:t>Human Rights</w:t>
      </w:r>
      <w:r w:rsidR="005628FA" w:rsidRPr="003D5DCD">
        <w:rPr>
          <w:rStyle w:val="apple-converted-space"/>
          <w:color w:val="545454"/>
          <w:shd w:val="clear" w:color="auto" w:fill="FFFFFF"/>
        </w:rPr>
        <w:t> </w:t>
      </w:r>
      <w:r w:rsidR="005628FA" w:rsidRPr="003D5DCD">
        <w:rPr>
          <w:color w:val="545454"/>
          <w:shd w:val="clear" w:color="auto" w:fill="FFFFFF"/>
        </w:rPr>
        <w:t>Council in its resolution 17/4 of 16 June</w:t>
      </w:r>
      <w:r w:rsidR="005628FA" w:rsidRPr="003D5DCD">
        <w:rPr>
          <w:rStyle w:val="apple-converted-space"/>
          <w:color w:val="545454"/>
          <w:shd w:val="clear" w:color="auto" w:fill="FFFFFF"/>
        </w:rPr>
        <w:t> </w:t>
      </w:r>
      <w:r w:rsidR="005628FA" w:rsidRPr="003D5DCD">
        <w:rPr>
          <w:rStyle w:val="Emphasis"/>
          <w:b/>
          <w:bCs/>
          <w:i w:val="0"/>
          <w:iCs w:val="0"/>
          <w:color w:val="6A6A6A"/>
          <w:shd w:val="clear" w:color="auto" w:fill="FFFFFF"/>
        </w:rPr>
        <w:t>2011</w:t>
      </w:r>
      <w:r w:rsidR="005628FA" w:rsidRPr="003D5DCD">
        <w:rPr>
          <w:rStyle w:val="Emphasis"/>
          <w:b/>
          <w:bCs/>
          <w:i w:val="0"/>
          <w:iCs w:val="0"/>
          <w:color w:val="6A6A6A"/>
          <w:shd w:val="clear" w:color="auto" w:fill="FFFFFF"/>
        </w:rPr>
        <w:t>.</w:t>
      </w:r>
      <w:r w:rsidR="005628FA">
        <w:rPr>
          <w:rStyle w:val="Emphasis"/>
          <w:rFonts w:ascii="Arial" w:hAnsi="Arial" w:cs="Arial"/>
          <w:b/>
          <w:bCs/>
          <w:i w:val="0"/>
          <w:iCs w:val="0"/>
          <w:color w:val="6A6A6A"/>
          <w:shd w:val="clear" w:color="auto" w:fill="FFFFFF"/>
        </w:rPr>
        <w:t xml:space="preserve"> </w:t>
      </w:r>
      <w:r w:rsidR="00EF5084" w:rsidRPr="007E7D03">
        <w:t xml:space="preserve">The Framework rests on three pillars (Ruggie and Nelson, 2015:3) </w:t>
      </w:r>
    </w:p>
    <w:p w:rsidR="00EF5084" w:rsidRDefault="00EF5084" w:rsidP="00EF5084">
      <w:pPr>
        <w:pStyle w:val="Default"/>
        <w:ind w:left="720" w:right="720"/>
        <w:rPr>
          <w:sz w:val="23"/>
          <w:szCs w:val="23"/>
        </w:rPr>
      </w:pPr>
      <w:r>
        <w:rPr>
          <w:sz w:val="23"/>
          <w:szCs w:val="23"/>
        </w:rPr>
        <w:t xml:space="preserve">1. The state duty to protect against human rights abuses by third parties, including business, through appropriate policies, regulation, and adjudication; </w:t>
      </w:r>
    </w:p>
    <w:p w:rsidR="00EF5084" w:rsidRDefault="00EF5084" w:rsidP="00EF5084">
      <w:pPr>
        <w:pStyle w:val="Default"/>
        <w:ind w:left="720" w:right="720"/>
        <w:rPr>
          <w:sz w:val="23"/>
          <w:szCs w:val="23"/>
        </w:rPr>
      </w:pPr>
      <w:r>
        <w:rPr>
          <w:sz w:val="23"/>
          <w:szCs w:val="23"/>
        </w:rPr>
        <w:t xml:space="preserve">2. An independent corporate responsibility to respect human rights, which means that business enterprises should act with due diligence to avoid infringing on the rights of others and to address adverse impacts with which they are involved; </w:t>
      </w:r>
    </w:p>
    <w:p w:rsidR="005628FA" w:rsidRDefault="00EF5084" w:rsidP="005628FA">
      <w:pPr>
        <w:pStyle w:val="Default"/>
        <w:ind w:left="720" w:right="720"/>
        <w:rPr>
          <w:sz w:val="23"/>
          <w:szCs w:val="23"/>
        </w:rPr>
      </w:pPr>
      <w:r>
        <w:rPr>
          <w:sz w:val="23"/>
          <w:szCs w:val="23"/>
        </w:rPr>
        <w:t xml:space="preserve">3. Greater access by victims to effective remedy, judicial and non-judicial. </w:t>
      </w:r>
    </w:p>
    <w:p w:rsidR="005628FA" w:rsidRDefault="005628FA" w:rsidP="003D5DCD">
      <w:pPr>
        <w:pStyle w:val="Default"/>
        <w:ind w:right="720"/>
        <w:rPr>
          <w:sz w:val="23"/>
          <w:szCs w:val="23"/>
        </w:rPr>
      </w:pPr>
    </w:p>
    <w:p w:rsidR="005628FA" w:rsidRDefault="005628FA" w:rsidP="003D5DCD">
      <w:pPr>
        <w:pStyle w:val="Default"/>
        <w:spacing w:line="360" w:lineRule="auto"/>
        <w:ind w:right="720"/>
        <w:rPr>
          <w:sz w:val="23"/>
          <w:szCs w:val="23"/>
        </w:rPr>
      </w:pPr>
      <w:r w:rsidRPr="007E7D03">
        <w:lastRenderedPageBreak/>
        <w:t>It is still too early to determine if the protect</w:t>
      </w:r>
      <w:r w:rsidR="003D5DCD">
        <w:t>,</w:t>
      </w:r>
      <w:r w:rsidR="003D5DCD" w:rsidRPr="007E7D03">
        <w:t xml:space="preserve"> </w:t>
      </w:r>
      <w:r w:rsidRPr="007E7D03">
        <w:t xml:space="preserve">respect, remedy framework </w:t>
      </w:r>
      <w:r>
        <w:t xml:space="preserve">authored </w:t>
      </w:r>
      <w:r w:rsidR="003D5DCD">
        <w:t xml:space="preserve">by </w:t>
      </w:r>
      <w:r w:rsidR="003D5DCD" w:rsidRPr="007E7D03">
        <w:t>Ruggie</w:t>
      </w:r>
      <w:r w:rsidRPr="007E7D03">
        <w:t xml:space="preserve"> will dramatically alter the development of the CSR regime but it is clear that it has boosted the standard setting, promotion and </w:t>
      </w:r>
      <w:r w:rsidRPr="007E7D03">
        <w:t>protection</w:t>
      </w:r>
      <w:r w:rsidRPr="007E7D03">
        <w:t xml:space="preserve"> mechanisms that foster successful regimes</w:t>
      </w:r>
      <w:r>
        <w:t xml:space="preserve"> and that another step has been taken on the path to </w:t>
      </w:r>
      <w:r w:rsidR="003D5DCD">
        <w:t>securing the</w:t>
      </w:r>
      <w:r>
        <w:t xml:space="preserve"> legitimacy and institutionalization of the CSR regime</w:t>
      </w:r>
      <w:r>
        <w:t>.</w:t>
      </w:r>
    </w:p>
    <w:p w:rsidR="00DA2B16" w:rsidRPr="007810F0" w:rsidRDefault="00DA2B16" w:rsidP="005628FA">
      <w:pPr>
        <w:pStyle w:val="BodyText"/>
        <w:spacing w:line="360" w:lineRule="auto"/>
        <w:ind w:left="-90"/>
        <w:rPr>
          <w:rFonts w:ascii="Times New Roman" w:hAnsi="Times New Roman" w:cs="Times New Roman"/>
          <w:sz w:val="24"/>
          <w:szCs w:val="24"/>
        </w:rPr>
      </w:pPr>
    </w:p>
    <w:p w:rsidR="00DA2B16" w:rsidRPr="007810F0" w:rsidRDefault="00DA2B16" w:rsidP="00DA2B16">
      <w:pPr>
        <w:pStyle w:val="BodyText"/>
        <w:spacing w:line="360" w:lineRule="auto"/>
        <w:ind w:left="-90"/>
        <w:rPr>
          <w:rFonts w:ascii="Times New Roman" w:hAnsi="Times New Roman" w:cs="Times New Roman"/>
          <w:sz w:val="24"/>
          <w:szCs w:val="24"/>
        </w:rPr>
      </w:pPr>
    </w:p>
    <w:p w:rsidR="00966FDD" w:rsidRPr="007810F0" w:rsidRDefault="00966FDD" w:rsidP="00966FDD">
      <w:pPr>
        <w:pStyle w:val="BodyText"/>
        <w:spacing w:line="360" w:lineRule="auto"/>
        <w:ind w:left="-90"/>
        <w:rPr>
          <w:rFonts w:ascii="Times New Roman" w:hAnsi="Times New Roman" w:cs="Times New Roman"/>
          <w:sz w:val="24"/>
          <w:szCs w:val="24"/>
        </w:rPr>
      </w:pPr>
      <w:r w:rsidRPr="007810F0">
        <w:rPr>
          <w:rFonts w:ascii="Times New Roman" w:hAnsi="Times New Roman" w:cs="Times New Roman"/>
          <w:sz w:val="24"/>
          <w:szCs w:val="24"/>
        </w:rPr>
        <w:t>References</w:t>
      </w:r>
    </w:p>
    <w:p w:rsidR="00966FDD" w:rsidRDefault="00966FDD" w:rsidP="00966FDD">
      <w:pPr>
        <w:pStyle w:val="BodyText"/>
        <w:ind w:left="-90"/>
        <w:rPr>
          <w:rFonts w:ascii="Times New Roman" w:hAnsi="Times New Roman" w:cs="Times New Roman"/>
          <w:sz w:val="24"/>
          <w:szCs w:val="24"/>
        </w:rPr>
      </w:pPr>
      <w:r w:rsidRPr="00E50FEF">
        <w:rPr>
          <w:rFonts w:ascii="Times New Roman" w:hAnsi="Times New Roman" w:cs="Times New Roman"/>
          <w:sz w:val="24"/>
          <w:szCs w:val="24"/>
        </w:rPr>
        <w:t xml:space="preserve">Alger, C.F. (2002), “Identifying opportunities for coping with ‘failed states’ in emerging global governance”, paper presented at the Failed States Workshop V, University of California, </w:t>
      </w:r>
      <w:r w:rsidR="003D5DCD" w:rsidRPr="00E50FEF">
        <w:rPr>
          <w:rFonts w:ascii="Times New Roman" w:hAnsi="Times New Roman" w:cs="Times New Roman"/>
          <w:sz w:val="24"/>
          <w:szCs w:val="24"/>
        </w:rPr>
        <w:t>Santa Barbara CA</w:t>
      </w:r>
      <w:r w:rsidRPr="00E50FEF">
        <w:rPr>
          <w:rFonts w:ascii="Times New Roman" w:hAnsi="Times New Roman" w:cs="Times New Roman"/>
          <w:sz w:val="24"/>
          <w:szCs w:val="24"/>
        </w:rPr>
        <w:t xml:space="preserve">, </w:t>
      </w:r>
      <w:proofErr w:type="gramStart"/>
      <w:r w:rsidRPr="00E50FEF">
        <w:rPr>
          <w:rFonts w:ascii="Times New Roman" w:hAnsi="Times New Roman" w:cs="Times New Roman"/>
          <w:sz w:val="24"/>
          <w:szCs w:val="24"/>
        </w:rPr>
        <w:t>September</w:t>
      </w:r>
      <w:proofErr w:type="gramEnd"/>
      <w:r w:rsidRPr="00E50FEF">
        <w:rPr>
          <w:rFonts w:ascii="Times New Roman" w:hAnsi="Times New Roman" w:cs="Times New Roman"/>
          <w:sz w:val="24"/>
          <w:szCs w:val="24"/>
        </w:rPr>
        <w:t>.</w:t>
      </w:r>
    </w:p>
    <w:p w:rsidR="00966FDD" w:rsidRPr="00E50FEF" w:rsidRDefault="00966FDD" w:rsidP="00966FDD">
      <w:pPr>
        <w:pStyle w:val="BodyText"/>
        <w:ind w:left="-90"/>
        <w:rPr>
          <w:rFonts w:ascii="Times New Roman" w:hAnsi="Times New Roman" w:cs="Times New Roman"/>
          <w:sz w:val="24"/>
          <w:szCs w:val="24"/>
        </w:rPr>
      </w:pPr>
    </w:p>
    <w:p w:rsidR="00966FDD" w:rsidRDefault="00966FDD" w:rsidP="00966FDD">
      <w:pPr>
        <w:pStyle w:val="BodyText"/>
        <w:ind w:left="-90"/>
        <w:rPr>
          <w:rFonts w:ascii="Times New Roman" w:hAnsi="Times New Roman" w:cs="Times New Roman"/>
          <w:sz w:val="24"/>
          <w:szCs w:val="24"/>
        </w:rPr>
      </w:pPr>
      <w:r w:rsidRPr="00E50FEF">
        <w:rPr>
          <w:rFonts w:ascii="Times New Roman" w:hAnsi="Times New Roman" w:cs="Times New Roman"/>
          <w:sz w:val="24"/>
          <w:szCs w:val="24"/>
        </w:rPr>
        <w:t>Apodaca, C., Stohl, M. and Lopez, G. (1998), “Moving norms to political reality: institutionalizing human rights standards through the UN system”, in Alger, C.F. (Ed.), The Future of the United Nations System: Potential for the Twenty First Century, United Nations University Press, New York, NY, pp.  185-220.</w:t>
      </w:r>
    </w:p>
    <w:p w:rsidR="00966FDD" w:rsidRPr="00E50FEF" w:rsidRDefault="00966FDD" w:rsidP="00966FDD">
      <w:pPr>
        <w:pStyle w:val="BodyText"/>
        <w:ind w:left="-90"/>
        <w:rPr>
          <w:rFonts w:ascii="Times New Roman" w:hAnsi="Times New Roman" w:cs="Times New Roman"/>
          <w:sz w:val="24"/>
          <w:szCs w:val="24"/>
        </w:rPr>
      </w:pPr>
    </w:p>
    <w:p w:rsidR="00966FDD" w:rsidRDefault="00966FDD" w:rsidP="00966FDD">
      <w:pPr>
        <w:pStyle w:val="BodyText"/>
        <w:ind w:left="-90"/>
        <w:rPr>
          <w:rFonts w:ascii="Times New Roman" w:hAnsi="Times New Roman" w:cs="Times New Roman"/>
          <w:sz w:val="24"/>
          <w:szCs w:val="24"/>
        </w:rPr>
      </w:pPr>
      <w:r w:rsidRPr="00E50FEF">
        <w:rPr>
          <w:rFonts w:ascii="Times New Roman" w:hAnsi="Times New Roman" w:cs="Times New Roman"/>
          <w:sz w:val="24"/>
          <w:szCs w:val="24"/>
        </w:rPr>
        <w:t>Arts, B. (2000), “Regimes, non-state actors, and the state system: a ‘structurational’ regime model”, European Journal of International Relations, Vol. 6, pp. 515-44.</w:t>
      </w:r>
    </w:p>
    <w:p w:rsidR="00966FDD" w:rsidRDefault="00966FDD" w:rsidP="00966FDD">
      <w:pPr>
        <w:pStyle w:val="BodyText"/>
        <w:ind w:left="-90"/>
        <w:rPr>
          <w:rFonts w:ascii="Times New Roman" w:hAnsi="Times New Roman" w:cs="Times New Roman"/>
          <w:sz w:val="24"/>
          <w:szCs w:val="24"/>
        </w:rPr>
      </w:pPr>
    </w:p>
    <w:p w:rsidR="00966FDD" w:rsidRPr="00D23497" w:rsidRDefault="00966FDD" w:rsidP="00966FDD">
      <w:pPr>
        <w:autoSpaceDE w:val="0"/>
        <w:autoSpaceDN w:val="0"/>
        <w:adjustRightInd w:val="0"/>
        <w:ind w:left="-90"/>
        <w:rPr>
          <w:rFonts w:ascii="Times New Roman" w:hAnsi="Times New Roman" w:cs="Times New Roman"/>
          <w:sz w:val="24"/>
          <w:szCs w:val="24"/>
        </w:rPr>
      </w:pPr>
      <w:r w:rsidRPr="00D23497">
        <w:rPr>
          <w:rFonts w:ascii="Times New Roman" w:hAnsi="Times New Roman" w:cs="Times New Roman"/>
          <w:sz w:val="24"/>
          <w:szCs w:val="24"/>
        </w:rPr>
        <w:t xml:space="preserve">Bair, J. (2105). “Corporations at the United Nations: Echoes of the New International Economic Order?”Humanity: An International Journal of Human Rights, </w:t>
      </w:r>
      <w:r w:rsidR="003D5DCD" w:rsidRPr="00D23497">
        <w:rPr>
          <w:rFonts w:ascii="Times New Roman" w:hAnsi="Times New Roman" w:cs="Times New Roman"/>
          <w:sz w:val="24"/>
          <w:szCs w:val="24"/>
        </w:rPr>
        <w:t>Humanitarianism, and</w:t>
      </w:r>
      <w:r w:rsidRPr="00D23497">
        <w:rPr>
          <w:rFonts w:ascii="Times New Roman" w:hAnsi="Times New Roman" w:cs="Times New Roman"/>
          <w:sz w:val="24"/>
          <w:szCs w:val="24"/>
        </w:rPr>
        <w:t xml:space="preserve"> Development, Volume 6, Number 1, </w:t>
      </w:r>
      <w:proofErr w:type="gramStart"/>
      <w:r w:rsidRPr="00D23497">
        <w:rPr>
          <w:rFonts w:ascii="Times New Roman" w:hAnsi="Times New Roman" w:cs="Times New Roman"/>
          <w:sz w:val="24"/>
          <w:szCs w:val="24"/>
        </w:rPr>
        <w:t>Spring</w:t>
      </w:r>
      <w:proofErr w:type="gramEnd"/>
      <w:r w:rsidRPr="00D23497">
        <w:rPr>
          <w:rFonts w:ascii="Times New Roman" w:hAnsi="Times New Roman" w:cs="Times New Roman"/>
          <w:sz w:val="24"/>
          <w:szCs w:val="24"/>
        </w:rPr>
        <w:t xml:space="preserve"> 2015, pp. 159-171</w:t>
      </w:r>
    </w:p>
    <w:p w:rsidR="00966FDD" w:rsidRDefault="00966FDD" w:rsidP="00966FDD">
      <w:pPr>
        <w:pStyle w:val="BodyText"/>
        <w:ind w:left="-90"/>
        <w:rPr>
          <w:rFonts w:ascii="Times New Roman" w:hAnsi="Times New Roman" w:cs="Times New Roman"/>
          <w:sz w:val="24"/>
          <w:szCs w:val="24"/>
        </w:rPr>
      </w:pPr>
      <w:r w:rsidRPr="00E50FEF">
        <w:rPr>
          <w:rFonts w:ascii="Times New Roman" w:hAnsi="Times New Roman" w:cs="Times New Roman"/>
          <w:sz w:val="24"/>
          <w:szCs w:val="24"/>
        </w:rPr>
        <w:t>Burt, R. (1992), Structural Holes: The Social Structure of Competition, Harvard University Press, Cambridge, MA.</w:t>
      </w:r>
    </w:p>
    <w:p w:rsidR="007A35D4" w:rsidRDefault="007A35D4" w:rsidP="00966FDD">
      <w:pPr>
        <w:pStyle w:val="BodyText"/>
        <w:ind w:left="-90"/>
        <w:rPr>
          <w:rFonts w:ascii="Times New Roman" w:hAnsi="Times New Roman" w:cs="Times New Roman"/>
          <w:sz w:val="24"/>
          <w:szCs w:val="24"/>
        </w:rPr>
      </w:pPr>
    </w:p>
    <w:p w:rsidR="007A35D4" w:rsidRDefault="007A35D4" w:rsidP="00966FDD">
      <w:pPr>
        <w:pStyle w:val="BodyText"/>
        <w:ind w:left="-90"/>
        <w:rPr>
          <w:rFonts w:ascii="Times New Roman" w:hAnsi="Times New Roman" w:cs="Times New Roman"/>
          <w:sz w:val="24"/>
          <w:szCs w:val="24"/>
        </w:rPr>
      </w:pPr>
      <w:r w:rsidRPr="007A35D4">
        <w:rPr>
          <w:rFonts w:ascii="Times New Roman" w:hAnsi="Times New Roman" w:cs="Times New Roman"/>
          <w:sz w:val="24"/>
          <w:szCs w:val="24"/>
        </w:rPr>
        <w:t>Carroll, A. B., &amp; Shabana, K. M. (2010). The business case for corporate social responsibility: A review of concepts, research and practice. International Journal of Management Reviews, 12(1), 85-105. doi: 10.1111/J.1468-2370.2009.00275.X</w:t>
      </w:r>
    </w:p>
    <w:p w:rsidR="00966FDD" w:rsidRPr="00E50FEF" w:rsidRDefault="00966FDD" w:rsidP="00966FDD">
      <w:pPr>
        <w:pStyle w:val="BodyText"/>
        <w:ind w:left="-90"/>
        <w:rPr>
          <w:rFonts w:ascii="Times New Roman" w:hAnsi="Times New Roman" w:cs="Times New Roman"/>
          <w:sz w:val="24"/>
          <w:szCs w:val="24"/>
        </w:rPr>
      </w:pPr>
    </w:p>
    <w:p w:rsidR="00966FDD" w:rsidRDefault="00966FDD" w:rsidP="00966FDD">
      <w:pPr>
        <w:pStyle w:val="BodyText"/>
        <w:ind w:left="-90"/>
        <w:rPr>
          <w:rFonts w:ascii="Times New Roman" w:hAnsi="Times New Roman" w:cs="Times New Roman"/>
          <w:sz w:val="24"/>
          <w:szCs w:val="24"/>
        </w:rPr>
      </w:pPr>
      <w:r w:rsidRPr="00E50FEF">
        <w:rPr>
          <w:rFonts w:ascii="Times New Roman" w:hAnsi="Times New Roman" w:cs="Times New Roman"/>
          <w:sz w:val="24"/>
          <w:szCs w:val="24"/>
        </w:rPr>
        <w:t>Deutsch, C. (2007), “Climate-change scorecard aims to influence consumers”, The New York Times, June 19, available at: http://select.nytimes.com/search/restricted/article? res¼F00811FE385B0C7A8DDDAF0894DF404482  (accessed July 7, 2007).</w:t>
      </w:r>
    </w:p>
    <w:p w:rsidR="00966FDD" w:rsidRPr="00E50FEF" w:rsidRDefault="00966FDD" w:rsidP="00966FDD">
      <w:pPr>
        <w:pStyle w:val="BodyText"/>
        <w:ind w:left="-90"/>
        <w:rPr>
          <w:rFonts w:ascii="Times New Roman" w:hAnsi="Times New Roman" w:cs="Times New Roman"/>
          <w:sz w:val="24"/>
          <w:szCs w:val="24"/>
        </w:rPr>
      </w:pPr>
    </w:p>
    <w:p w:rsidR="00966FDD" w:rsidRPr="00E50FEF" w:rsidRDefault="00966FDD" w:rsidP="00966FDD">
      <w:pPr>
        <w:pStyle w:val="BodyText"/>
        <w:ind w:left="-90"/>
        <w:rPr>
          <w:rFonts w:ascii="Times New Roman" w:hAnsi="Times New Roman" w:cs="Times New Roman"/>
          <w:sz w:val="24"/>
          <w:szCs w:val="24"/>
        </w:rPr>
      </w:pPr>
      <w:r w:rsidRPr="00E50FEF">
        <w:rPr>
          <w:rFonts w:ascii="Times New Roman" w:hAnsi="Times New Roman" w:cs="Times New Roman"/>
          <w:sz w:val="24"/>
          <w:szCs w:val="24"/>
        </w:rPr>
        <w:t>Donnelly, J. (1993), International Human Rights, Westview Press, Boulder</w:t>
      </w:r>
      <w:r w:rsidR="003D5DCD" w:rsidRPr="00E50FEF">
        <w:rPr>
          <w:rFonts w:ascii="Times New Roman" w:hAnsi="Times New Roman" w:cs="Times New Roman"/>
          <w:sz w:val="24"/>
          <w:szCs w:val="24"/>
        </w:rPr>
        <w:t>, CO</w:t>
      </w:r>
      <w:r w:rsidRPr="00E50FEF">
        <w:rPr>
          <w:rFonts w:ascii="Times New Roman" w:hAnsi="Times New Roman" w:cs="Times New Roman"/>
          <w:sz w:val="24"/>
          <w:szCs w:val="24"/>
        </w:rPr>
        <w:t>.</w:t>
      </w:r>
    </w:p>
    <w:p w:rsidR="00966FDD" w:rsidRDefault="00966FDD" w:rsidP="00966FDD">
      <w:pPr>
        <w:pStyle w:val="BodyText"/>
        <w:ind w:left="-90"/>
        <w:rPr>
          <w:rFonts w:ascii="Times New Roman" w:hAnsi="Times New Roman" w:cs="Times New Roman"/>
          <w:sz w:val="24"/>
          <w:szCs w:val="24"/>
        </w:rPr>
      </w:pPr>
      <w:r w:rsidRPr="00E50FEF">
        <w:rPr>
          <w:rFonts w:ascii="Times New Roman" w:hAnsi="Times New Roman" w:cs="Times New Roman"/>
          <w:sz w:val="24"/>
          <w:szCs w:val="24"/>
        </w:rPr>
        <w:t>Edelman and Intelliseek (2005), Talking from the Inside Out: The Rise of Corporate Bloggers, available at: www.edelman.com/image/insights/content/Edelman-Intelliseek%20 Employee%20Blog ging%20White%20Paper.pdf (accessed October 15,   2006).</w:t>
      </w:r>
    </w:p>
    <w:p w:rsidR="00966FDD" w:rsidRDefault="00966FDD" w:rsidP="00966FDD">
      <w:pPr>
        <w:pStyle w:val="BodyText"/>
        <w:ind w:left="-90"/>
        <w:rPr>
          <w:rFonts w:ascii="Times New Roman" w:hAnsi="Times New Roman" w:cs="Times New Roman"/>
          <w:sz w:val="24"/>
          <w:szCs w:val="24"/>
        </w:rPr>
      </w:pPr>
    </w:p>
    <w:p w:rsidR="00966FDD" w:rsidRDefault="00966FDD" w:rsidP="00966FDD">
      <w:pPr>
        <w:pStyle w:val="BodyText"/>
        <w:ind w:left="-90"/>
        <w:rPr>
          <w:rFonts w:ascii="Times New Roman" w:hAnsi="Times New Roman" w:cs="Times New Roman"/>
          <w:sz w:val="24"/>
          <w:szCs w:val="24"/>
        </w:rPr>
      </w:pPr>
      <w:r w:rsidRPr="00E50FEF">
        <w:rPr>
          <w:rFonts w:ascii="Times New Roman" w:hAnsi="Times New Roman" w:cs="Times New Roman"/>
          <w:sz w:val="24"/>
          <w:szCs w:val="24"/>
        </w:rPr>
        <w:t xml:space="preserve">Edwards, M. (2000), “Civil society and global governance”, paper presented at the Threshold: The United Nations and Global Governance in </w:t>
      </w:r>
      <w:r w:rsidR="003D5DCD" w:rsidRPr="00E50FEF">
        <w:rPr>
          <w:rFonts w:ascii="Times New Roman" w:hAnsi="Times New Roman" w:cs="Times New Roman"/>
          <w:sz w:val="24"/>
          <w:szCs w:val="24"/>
        </w:rPr>
        <w:t>the New Millennium International</w:t>
      </w:r>
      <w:r w:rsidRPr="00E50FEF">
        <w:rPr>
          <w:rFonts w:ascii="Times New Roman" w:hAnsi="Times New Roman" w:cs="Times New Roman"/>
          <w:sz w:val="24"/>
          <w:szCs w:val="24"/>
        </w:rPr>
        <w:t xml:space="preserve"> </w:t>
      </w:r>
      <w:r w:rsidR="003D5DCD" w:rsidRPr="00E50FEF">
        <w:rPr>
          <w:rFonts w:ascii="Times New Roman" w:hAnsi="Times New Roman" w:cs="Times New Roman"/>
          <w:sz w:val="24"/>
          <w:szCs w:val="24"/>
        </w:rPr>
        <w:t>Conference at the United Nations University</w:t>
      </w:r>
      <w:r w:rsidRPr="00E50FEF">
        <w:rPr>
          <w:rFonts w:ascii="Times New Roman" w:hAnsi="Times New Roman" w:cs="Times New Roman"/>
          <w:sz w:val="24"/>
          <w:szCs w:val="24"/>
        </w:rPr>
        <w:t>, Tokyo.</w:t>
      </w:r>
    </w:p>
    <w:p w:rsidR="00966FDD" w:rsidRPr="00E50FEF" w:rsidRDefault="00966FDD" w:rsidP="00966FDD">
      <w:pPr>
        <w:pStyle w:val="BodyText"/>
        <w:ind w:left="-90"/>
        <w:rPr>
          <w:rFonts w:ascii="Times New Roman" w:hAnsi="Times New Roman" w:cs="Times New Roman"/>
          <w:sz w:val="24"/>
          <w:szCs w:val="24"/>
        </w:rPr>
      </w:pPr>
    </w:p>
    <w:p w:rsidR="00966FDD" w:rsidRPr="00E50FEF" w:rsidRDefault="00966FDD" w:rsidP="00966FDD">
      <w:pPr>
        <w:spacing w:before="81" w:line="240" w:lineRule="auto"/>
        <w:ind w:left="-90" w:right="2"/>
        <w:rPr>
          <w:rFonts w:ascii="Times New Roman" w:eastAsia="PMingLiU" w:hAnsi="Times New Roman" w:cs="Times New Roman"/>
          <w:sz w:val="24"/>
          <w:szCs w:val="24"/>
        </w:rPr>
      </w:pPr>
      <w:r w:rsidRPr="00E50FEF">
        <w:rPr>
          <w:rFonts w:ascii="Times New Roman" w:eastAsia="PMingLiU" w:hAnsi="Times New Roman" w:cs="Times New Roman"/>
          <w:color w:val="231F20"/>
          <w:sz w:val="24"/>
          <w:szCs w:val="24"/>
        </w:rPr>
        <w:t>Farer,</w:t>
      </w:r>
      <w:r w:rsidRPr="00E50FEF">
        <w:rPr>
          <w:rFonts w:ascii="Times New Roman" w:eastAsia="PMingLiU" w:hAnsi="Times New Roman" w:cs="Times New Roman"/>
          <w:color w:val="231F20"/>
          <w:spacing w:val="4"/>
          <w:sz w:val="24"/>
          <w:szCs w:val="24"/>
        </w:rPr>
        <w:t xml:space="preserve"> </w:t>
      </w:r>
      <w:r w:rsidRPr="00E50FEF">
        <w:rPr>
          <w:rFonts w:ascii="Times New Roman" w:eastAsia="PMingLiU" w:hAnsi="Times New Roman" w:cs="Times New Roman"/>
          <w:color w:val="231F20"/>
          <w:sz w:val="24"/>
          <w:szCs w:val="24"/>
        </w:rPr>
        <w:t>T.</w:t>
      </w:r>
      <w:r w:rsidRPr="00E50FEF">
        <w:rPr>
          <w:rFonts w:ascii="Times New Roman" w:eastAsia="PMingLiU" w:hAnsi="Times New Roman" w:cs="Times New Roman"/>
          <w:color w:val="231F20"/>
          <w:spacing w:val="4"/>
          <w:sz w:val="24"/>
          <w:szCs w:val="24"/>
        </w:rPr>
        <w:t xml:space="preserve"> </w:t>
      </w:r>
      <w:r w:rsidRPr="00E50FEF">
        <w:rPr>
          <w:rFonts w:ascii="Times New Roman" w:eastAsia="PMingLiU" w:hAnsi="Times New Roman" w:cs="Times New Roman"/>
          <w:color w:val="231F20"/>
          <w:sz w:val="24"/>
          <w:szCs w:val="24"/>
        </w:rPr>
        <w:t>(1992),</w:t>
      </w:r>
      <w:r w:rsidRPr="00E50FEF">
        <w:rPr>
          <w:rFonts w:ascii="Times New Roman" w:eastAsia="PMingLiU" w:hAnsi="Times New Roman" w:cs="Times New Roman"/>
          <w:color w:val="231F20"/>
          <w:spacing w:val="6"/>
          <w:sz w:val="24"/>
          <w:szCs w:val="24"/>
        </w:rPr>
        <w:t xml:space="preserve"> </w:t>
      </w:r>
      <w:r w:rsidRPr="00E50FEF">
        <w:rPr>
          <w:rFonts w:ascii="Times New Roman" w:eastAsia="PMingLiU" w:hAnsi="Times New Roman" w:cs="Times New Roman"/>
          <w:color w:val="231F20"/>
          <w:sz w:val="24"/>
          <w:szCs w:val="24"/>
        </w:rPr>
        <w:t>“The</w:t>
      </w:r>
      <w:r w:rsidRPr="00E50FEF">
        <w:rPr>
          <w:rFonts w:ascii="Times New Roman" w:eastAsia="PMingLiU" w:hAnsi="Times New Roman" w:cs="Times New Roman"/>
          <w:color w:val="231F20"/>
          <w:spacing w:val="4"/>
          <w:sz w:val="24"/>
          <w:szCs w:val="24"/>
        </w:rPr>
        <w:t xml:space="preserve"> </w:t>
      </w:r>
      <w:r w:rsidRPr="00E50FEF">
        <w:rPr>
          <w:rFonts w:ascii="Times New Roman" w:eastAsia="PMingLiU" w:hAnsi="Times New Roman" w:cs="Times New Roman"/>
          <w:color w:val="231F20"/>
          <w:sz w:val="24"/>
          <w:szCs w:val="24"/>
        </w:rPr>
        <w:t>United</w:t>
      </w:r>
      <w:r w:rsidRPr="00E50FEF">
        <w:rPr>
          <w:rFonts w:ascii="Times New Roman" w:eastAsia="PMingLiU" w:hAnsi="Times New Roman" w:cs="Times New Roman"/>
          <w:color w:val="231F20"/>
          <w:spacing w:val="4"/>
          <w:sz w:val="24"/>
          <w:szCs w:val="24"/>
        </w:rPr>
        <w:t xml:space="preserve"> </w:t>
      </w:r>
      <w:r w:rsidRPr="00E50FEF">
        <w:rPr>
          <w:rFonts w:ascii="Times New Roman" w:eastAsia="PMingLiU" w:hAnsi="Times New Roman" w:cs="Times New Roman"/>
          <w:color w:val="231F20"/>
          <w:sz w:val="24"/>
          <w:szCs w:val="24"/>
        </w:rPr>
        <w:t>Nations</w:t>
      </w:r>
      <w:r w:rsidRPr="00E50FEF">
        <w:rPr>
          <w:rFonts w:ascii="Times New Roman" w:eastAsia="PMingLiU" w:hAnsi="Times New Roman" w:cs="Times New Roman"/>
          <w:color w:val="231F20"/>
          <w:spacing w:val="4"/>
          <w:sz w:val="24"/>
          <w:szCs w:val="24"/>
        </w:rPr>
        <w:t xml:space="preserve"> </w:t>
      </w:r>
      <w:r w:rsidRPr="00E50FEF">
        <w:rPr>
          <w:rFonts w:ascii="Times New Roman" w:eastAsia="PMingLiU" w:hAnsi="Times New Roman" w:cs="Times New Roman"/>
          <w:color w:val="231F20"/>
          <w:sz w:val="24"/>
          <w:szCs w:val="24"/>
        </w:rPr>
        <w:t>and</w:t>
      </w:r>
      <w:r w:rsidRPr="00E50FEF">
        <w:rPr>
          <w:rFonts w:ascii="Times New Roman" w:eastAsia="PMingLiU" w:hAnsi="Times New Roman" w:cs="Times New Roman"/>
          <w:color w:val="231F20"/>
          <w:spacing w:val="4"/>
          <w:sz w:val="24"/>
          <w:szCs w:val="24"/>
        </w:rPr>
        <w:t xml:space="preserve"> </w:t>
      </w:r>
      <w:r w:rsidRPr="00E50FEF">
        <w:rPr>
          <w:rFonts w:ascii="Times New Roman" w:eastAsia="PMingLiU" w:hAnsi="Times New Roman" w:cs="Times New Roman"/>
          <w:color w:val="231F20"/>
          <w:sz w:val="24"/>
          <w:szCs w:val="24"/>
        </w:rPr>
        <w:t>human</w:t>
      </w:r>
      <w:r w:rsidRPr="00E50FEF">
        <w:rPr>
          <w:rFonts w:ascii="Times New Roman" w:eastAsia="PMingLiU" w:hAnsi="Times New Roman" w:cs="Times New Roman"/>
          <w:color w:val="231F20"/>
          <w:spacing w:val="4"/>
          <w:sz w:val="24"/>
          <w:szCs w:val="24"/>
        </w:rPr>
        <w:t xml:space="preserve"> </w:t>
      </w:r>
      <w:r w:rsidRPr="00E50FEF">
        <w:rPr>
          <w:rFonts w:ascii="Times New Roman" w:eastAsia="PMingLiU" w:hAnsi="Times New Roman" w:cs="Times New Roman"/>
          <w:color w:val="231F20"/>
          <w:sz w:val="24"/>
          <w:szCs w:val="24"/>
        </w:rPr>
        <w:t>rights:</w:t>
      </w:r>
      <w:r w:rsidRPr="00E50FEF">
        <w:rPr>
          <w:rFonts w:ascii="Times New Roman" w:eastAsia="PMingLiU" w:hAnsi="Times New Roman" w:cs="Times New Roman"/>
          <w:color w:val="231F20"/>
          <w:spacing w:val="6"/>
          <w:sz w:val="24"/>
          <w:szCs w:val="24"/>
        </w:rPr>
        <w:t xml:space="preserve"> </w:t>
      </w:r>
      <w:r w:rsidRPr="00E50FEF">
        <w:rPr>
          <w:rFonts w:ascii="Times New Roman" w:eastAsia="PMingLiU" w:hAnsi="Times New Roman" w:cs="Times New Roman"/>
          <w:color w:val="231F20"/>
          <w:sz w:val="24"/>
          <w:szCs w:val="24"/>
        </w:rPr>
        <w:t>more</w:t>
      </w:r>
      <w:r w:rsidRPr="00E50FEF">
        <w:rPr>
          <w:rFonts w:ascii="Times New Roman" w:eastAsia="PMingLiU" w:hAnsi="Times New Roman" w:cs="Times New Roman"/>
          <w:color w:val="231F20"/>
          <w:spacing w:val="4"/>
          <w:sz w:val="24"/>
          <w:szCs w:val="24"/>
        </w:rPr>
        <w:t xml:space="preserve"> </w:t>
      </w:r>
      <w:r w:rsidRPr="00E50FEF">
        <w:rPr>
          <w:rFonts w:ascii="Times New Roman" w:eastAsia="PMingLiU" w:hAnsi="Times New Roman" w:cs="Times New Roman"/>
          <w:color w:val="231F20"/>
          <w:sz w:val="24"/>
          <w:szCs w:val="24"/>
        </w:rPr>
        <w:t>than</w:t>
      </w:r>
      <w:r w:rsidRPr="00E50FEF">
        <w:rPr>
          <w:rFonts w:ascii="Times New Roman" w:eastAsia="PMingLiU" w:hAnsi="Times New Roman" w:cs="Times New Roman"/>
          <w:color w:val="231F20"/>
          <w:spacing w:val="4"/>
          <w:sz w:val="24"/>
          <w:szCs w:val="24"/>
        </w:rPr>
        <w:t xml:space="preserve"> </w:t>
      </w:r>
      <w:r w:rsidRPr="00E50FEF">
        <w:rPr>
          <w:rFonts w:ascii="Times New Roman" w:eastAsia="PMingLiU" w:hAnsi="Times New Roman" w:cs="Times New Roman"/>
          <w:color w:val="231F20"/>
          <w:sz w:val="24"/>
          <w:szCs w:val="24"/>
        </w:rPr>
        <w:t>a</w:t>
      </w:r>
      <w:r w:rsidRPr="00E50FEF">
        <w:rPr>
          <w:rFonts w:ascii="Times New Roman" w:eastAsia="PMingLiU" w:hAnsi="Times New Roman" w:cs="Times New Roman"/>
          <w:color w:val="231F20"/>
          <w:spacing w:val="4"/>
          <w:sz w:val="24"/>
          <w:szCs w:val="24"/>
        </w:rPr>
        <w:t xml:space="preserve"> </w:t>
      </w:r>
      <w:r w:rsidRPr="00E50FEF">
        <w:rPr>
          <w:rFonts w:ascii="Times New Roman" w:eastAsia="PMingLiU" w:hAnsi="Times New Roman" w:cs="Times New Roman"/>
          <w:color w:val="231F20"/>
          <w:sz w:val="24"/>
          <w:szCs w:val="24"/>
        </w:rPr>
        <w:t>whimper,</w:t>
      </w:r>
      <w:r w:rsidRPr="00E50FEF">
        <w:rPr>
          <w:rFonts w:ascii="Times New Roman" w:eastAsia="PMingLiU" w:hAnsi="Times New Roman" w:cs="Times New Roman"/>
          <w:color w:val="231F20"/>
          <w:spacing w:val="4"/>
          <w:sz w:val="24"/>
          <w:szCs w:val="24"/>
        </w:rPr>
        <w:t xml:space="preserve"> </w:t>
      </w:r>
      <w:r w:rsidRPr="00E50FEF">
        <w:rPr>
          <w:rFonts w:ascii="Times New Roman" w:eastAsia="PMingLiU" w:hAnsi="Times New Roman" w:cs="Times New Roman"/>
          <w:color w:val="231F20"/>
          <w:sz w:val="24"/>
          <w:szCs w:val="24"/>
        </w:rPr>
        <w:t>less</w:t>
      </w:r>
      <w:r w:rsidRPr="00E50FEF">
        <w:rPr>
          <w:rFonts w:ascii="Times New Roman" w:eastAsia="PMingLiU" w:hAnsi="Times New Roman" w:cs="Times New Roman"/>
          <w:color w:val="231F20"/>
          <w:spacing w:val="4"/>
          <w:sz w:val="24"/>
          <w:szCs w:val="24"/>
        </w:rPr>
        <w:t xml:space="preserve"> </w:t>
      </w:r>
      <w:r w:rsidRPr="00E50FEF">
        <w:rPr>
          <w:rFonts w:ascii="Times New Roman" w:eastAsia="PMingLiU" w:hAnsi="Times New Roman" w:cs="Times New Roman"/>
          <w:color w:val="231F20"/>
          <w:sz w:val="24"/>
          <w:szCs w:val="24"/>
        </w:rPr>
        <w:t>than</w:t>
      </w:r>
      <w:r w:rsidRPr="00E50FEF">
        <w:rPr>
          <w:rFonts w:ascii="Times New Roman" w:eastAsia="PMingLiU" w:hAnsi="Times New Roman" w:cs="Times New Roman"/>
          <w:color w:val="231F20"/>
          <w:spacing w:val="4"/>
          <w:sz w:val="24"/>
          <w:szCs w:val="24"/>
        </w:rPr>
        <w:t xml:space="preserve"> </w:t>
      </w:r>
      <w:r w:rsidRPr="00E50FEF">
        <w:rPr>
          <w:rFonts w:ascii="Times New Roman" w:eastAsia="PMingLiU" w:hAnsi="Times New Roman" w:cs="Times New Roman"/>
          <w:color w:val="231F20"/>
          <w:sz w:val="24"/>
          <w:szCs w:val="24"/>
        </w:rPr>
        <w:t>a</w:t>
      </w:r>
      <w:r w:rsidRPr="00E50FEF">
        <w:rPr>
          <w:rFonts w:ascii="Times New Roman" w:eastAsia="PMingLiU" w:hAnsi="Times New Roman" w:cs="Times New Roman"/>
          <w:color w:val="231F20"/>
          <w:spacing w:val="6"/>
          <w:sz w:val="24"/>
          <w:szCs w:val="24"/>
        </w:rPr>
        <w:t xml:space="preserve"> </w:t>
      </w:r>
      <w:r w:rsidRPr="00E50FEF">
        <w:rPr>
          <w:rFonts w:ascii="Times New Roman" w:eastAsia="PMingLiU" w:hAnsi="Times New Roman" w:cs="Times New Roman"/>
          <w:color w:val="231F20"/>
          <w:sz w:val="24"/>
          <w:szCs w:val="24"/>
        </w:rPr>
        <w:t>roar”,</w:t>
      </w:r>
      <w:r w:rsidRPr="00E50FEF">
        <w:rPr>
          <w:rFonts w:ascii="Times New Roman" w:eastAsia="PMingLiU" w:hAnsi="Times New Roman" w:cs="Times New Roman"/>
          <w:color w:val="231F20"/>
          <w:spacing w:val="-45"/>
          <w:sz w:val="24"/>
          <w:szCs w:val="24"/>
        </w:rPr>
        <w:t xml:space="preserve"> </w:t>
      </w:r>
      <w:r w:rsidRPr="00E50FEF">
        <w:rPr>
          <w:rFonts w:ascii="Times New Roman" w:eastAsia="PMingLiU" w:hAnsi="Times New Roman" w:cs="Times New Roman"/>
          <w:color w:val="231F20"/>
          <w:sz w:val="24"/>
          <w:szCs w:val="24"/>
        </w:rPr>
        <w:t>in Claude, R. and Weston, B. (</w:t>
      </w:r>
      <w:proofErr w:type="spellStart"/>
      <w:r w:rsidRPr="00E50FEF">
        <w:rPr>
          <w:rFonts w:ascii="Times New Roman" w:eastAsia="PMingLiU" w:hAnsi="Times New Roman" w:cs="Times New Roman"/>
          <w:color w:val="231F20"/>
          <w:sz w:val="24"/>
          <w:szCs w:val="24"/>
        </w:rPr>
        <w:t>Eds</w:t>
      </w:r>
      <w:proofErr w:type="spellEnd"/>
      <w:r w:rsidRPr="00E50FEF">
        <w:rPr>
          <w:rFonts w:ascii="Times New Roman" w:eastAsia="PMingLiU" w:hAnsi="Times New Roman" w:cs="Times New Roman"/>
          <w:color w:val="231F20"/>
          <w:sz w:val="24"/>
          <w:szCs w:val="24"/>
        </w:rPr>
        <w:t xml:space="preserve">), </w:t>
      </w:r>
      <w:r w:rsidRPr="00E50FEF">
        <w:rPr>
          <w:rFonts w:ascii="Times New Roman" w:eastAsia="Palatino Linotype" w:hAnsi="Times New Roman" w:cs="Times New Roman"/>
          <w:i/>
          <w:color w:val="231F20"/>
          <w:sz w:val="24"/>
          <w:szCs w:val="24"/>
        </w:rPr>
        <w:t>Human Rights in the World Community</w:t>
      </w:r>
      <w:r w:rsidRPr="00E50FEF">
        <w:rPr>
          <w:rFonts w:ascii="Times New Roman" w:eastAsia="PMingLiU" w:hAnsi="Times New Roman" w:cs="Times New Roman"/>
          <w:color w:val="231F20"/>
          <w:sz w:val="24"/>
          <w:szCs w:val="24"/>
        </w:rPr>
        <w:t>, University</w:t>
      </w:r>
      <w:r w:rsidRPr="00E50FEF">
        <w:rPr>
          <w:rFonts w:ascii="Times New Roman" w:eastAsia="PMingLiU" w:hAnsi="Times New Roman" w:cs="Times New Roman"/>
          <w:color w:val="231F20"/>
          <w:spacing w:val="-12"/>
          <w:sz w:val="24"/>
          <w:szCs w:val="24"/>
        </w:rPr>
        <w:t xml:space="preserve"> </w:t>
      </w:r>
      <w:r w:rsidRPr="00E50FEF">
        <w:rPr>
          <w:rFonts w:ascii="Times New Roman" w:eastAsia="PMingLiU" w:hAnsi="Times New Roman" w:cs="Times New Roman"/>
          <w:color w:val="231F20"/>
          <w:sz w:val="24"/>
          <w:szCs w:val="24"/>
        </w:rPr>
        <w:t>of</w:t>
      </w:r>
      <w:r w:rsidRPr="00E50FEF">
        <w:rPr>
          <w:rFonts w:ascii="Times New Roman" w:eastAsia="PMingLiU" w:hAnsi="Times New Roman" w:cs="Times New Roman"/>
          <w:color w:val="231F20"/>
          <w:w w:val="99"/>
          <w:sz w:val="24"/>
          <w:szCs w:val="24"/>
        </w:rPr>
        <w:t xml:space="preserve"> </w:t>
      </w:r>
      <w:r w:rsidRPr="00E50FEF">
        <w:rPr>
          <w:rFonts w:ascii="Times New Roman" w:eastAsia="PMingLiU" w:hAnsi="Times New Roman" w:cs="Times New Roman"/>
          <w:color w:val="231F20"/>
          <w:sz w:val="24"/>
          <w:szCs w:val="24"/>
        </w:rPr>
        <w:t>Pennsylvania  Press,  Philadelphia,  PA,  pp.</w:t>
      </w:r>
      <w:r w:rsidRPr="00E50FEF">
        <w:rPr>
          <w:rFonts w:ascii="Times New Roman" w:eastAsia="PMingLiU" w:hAnsi="Times New Roman" w:cs="Times New Roman"/>
          <w:color w:val="231F20"/>
          <w:spacing w:val="17"/>
          <w:sz w:val="24"/>
          <w:szCs w:val="24"/>
        </w:rPr>
        <w:t xml:space="preserve"> </w:t>
      </w:r>
      <w:r w:rsidRPr="00E50FEF">
        <w:rPr>
          <w:rFonts w:ascii="Times New Roman" w:eastAsia="PMingLiU" w:hAnsi="Times New Roman" w:cs="Times New Roman"/>
          <w:color w:val="231F20"/>
          <w:sz w:val="24"/>
          <w:szCs w:val="24"/>
        </w:rPr>
        <w:t>227-40.</w:t>
      </w:r>
    </w:p>
    <w:p w:rsidR="00966FDD" w:rsidRPr="00E50FEF" w:rsidRDefault="00966FDD" w:rsidP="00966FDD">
      <w:pPr>
        <w:spacing w:before="68" w:line="240" w:lineRule="auto"/>
        <w:ind w:left="-90" w:right="3"/>
        <w:rPr>
          <w:rFonts w:ascii="Times New Roman" w:eastAsia="PMingLiU" w:hAnsi="Times New Roman" w:cs="Times New Roman"/>
          <w:sz w:val="24"/>
          <w:szCs w:val="24"/>
        </w:rPr>
      </w:pPr>
      <w:r w:rsidRPr="00E50FEF">
        <w:rPr>
          <w:rFonts w:ascii="Times New Roman" w:hAnsi="Times New Roman" w:cs="Times New Roman"/>
          <w:color w:val="231F20"/>
          <w:sz w:val="24"/>
          <w:szCs w:val="24"/>
        </w:rPr>
        <w:t xml:space="preserve">Forsythe, D. (2000), </w:t>
      </w:r>
      <w:r w:rsidRPr="00E50FEF">
        <w:rPr>
          <w:rFonts w:ascii="Times New Roman" w:hAnsi="Times New Roman" w:cs="Times New Roman"/>
          <w:i/>
          <w:color w:val="231F20"/>
          <w:sz w:val="24"/>
          <w:szCs w:val="24"/>
        </w:rPr>
        <w:t>Human Rights in International Relations</w:t>
      </w:r>
      <w:r w:rsidRPr="00E50FEF">
        <w:rPr>
          <w:rFonts w:ascii="Times New Roman" w:hAnsi="Times New Roman" w:cs="Times New Roman"/>
          <w:color w:val="231F20"/>
          <w:sz w:val="24"/>
          <w:szCs w:val="24"/>
        </w:rPr>
        <w:t>, Cambridge University</w:t>
      </w:r>
      <w:r w:rsidRPr="00E50FEF">
        <w:rPr>
          <w:rFonts w:ascii="Times New Roman" w:hAnsi="Times New Roman" w:cs="Times New Roman"/>
          <w:color w:val="231F20"/>
          <w:spacing w:val="6"/>
          <w:sz w:val="24"/>
          <w:szCs w:val="24"/>
        </w:rPr>
        <w:t xml:space="preserve"> </w:t>
      </w:r>
      <w:r w:rsidRPr="00E50FEF">
        <w:rPr>
          <w:rFonts w:ascii="Times New Roman" w:hAnsi="Times New Roman" w:cs="Times New Roman"/>
          <w:color w:val="231F20"/>
          <w:sz w:val="24"/>
          <w:szCs w:val="24"/>
        </w:rPr>
        <w:t>Press,</w:t>
      </w:r>
      <w:r w:rsidRPr="00E50FEF">
        <w:rPr>
          <w:rFonts w:ascii="Times New Roman" w:hAnsi="Times New Roman" w:cs="Times New Roman"/>
          <w:color w:val="231F20"/>
          <w:w w:val="107"/>
          <w:sz w:val="24"/>
          <w:szCs w:val="24"/>
        </w:rPr>
        <w:t xml:space="preserve"> </w:t>
      </w:r>
      <w:r w:rsidRPr="00E50FEF">
        <w:rPr>
          <w:rFonts w:ascii="Times New Roman" w:hAnsi="Times New Roman" w:cs="Times New Roman"/>
          <w:color w:val="231F20"/>
          <w:sz w:val="24"/>
          <w:szCs w:val="24"/>
        </w:rPr>
        <w:t>Cambridge.</w:t>
      </w:r>
    </w:p>
    <w:p w:rsidR="00966FDD" w:rsidRPr="00E50FEF" w:rsidRDefault="00966FDD" w:rsidP="00966FDD">
      <w:pPr>
        <w:spacing w:before="52" w:line="240" w:lineRule="auto"/>
        <w:ind w:left="-90"/>
        <w:rPr>
          <w:rFonts w:ascii="Times New Roman" w:eastAsia="PMingLiU" w:hAnsi="Times New Roman" w:cs="Times New Roman"/>
          <w:sz w:val="24"/>
          <w:szCs w:val="24"/>
        </w:rPr>
      </w:pPr>
      <w:r w:rsidRPr="00E50FEF">
        <w:rPr>
          <w:rFonts w:ascii="Times New Roman" w:eastAsia="PMingLiU" w:hAnsi="Times New Roman" w:cs="Times New Roman"/>
          <w:color w:val="231F20"/>
          <w:sz w:val="24"/>
          <w:szCs w:val="24"/>
        </w:rPr>
        <w:t>Friedman,</w:t>
      </w:r>
      <w:r w:rsidRPr="00E50FEF">
        <w:rPr>
          <w:rFonts w:ascii="Times New Roman" w:eastAsia="PMingLiU" w:hAnsi="Times New Roman" w:cs="Times New Roman"/>
          <w:color w:val="231F20"/>
          <w:spacing w:val="27"/>
          <w:sz w:val="24"/>
          <w:szCs w:val="24"/>
        </w:rPr>
        <w:t xml:space="preserve"> </w:t>
      </w:r>
      <w:r w:rsidRPr="00E50FEF">
        <w:rPr>
          <w:rFonts w:ascii="Times New Roman" w:eastAsia="PMingLiU" w:hAnsi="Times New Roman" w:cs="Times New Roman"/>
          <w:color w:val="231F20"/>
          <w:sz w:val="24"/>
          <w:szCs w:val="24"/>
        </w:rPr>
        <w:t>M.</w:t>
      </w:r>
      <w:r w:rsidRPr="00E50FEF">
        <w:rPr>
          <w:rFonts w:ascii="Times New Roman" w:eastAsia="PMingLiU" w:hAnsi="Times New Roman" w:cs="Times New Roman"/>
          <w:color w:val="231F20"/>
          <w:spacing w:val="26"/>
          <w:sz w:val="24"/>
          <w:szCs w:val="24"/>
        </w:rPr>
        <w:t xml:space="preserve"> </w:t>
      </w:r>
      <w:r w:rsidRPr="00E50FEF">
        <w:rPr>
          <w:rFonts w:ascii="Times New Roman" w:eastAsia="PMingLiU" w:hAnsi="Times New Roman" w:cs="Times New Roman"/>
          <w:color w:val="231F20"/>
          <w:sz w:val="24"/>
          <w:szCs w:val="24"/>
        </w:rPr>
        <w:t>(1970),</w:t>
      </w:r>
      <w:r w:rsidRPr="00E50FEF">
        <w:rPr>
          <w:rFonts w:ascii="Times New Roman" w:eastAsia="PMingLiU" w:hAnsi="Times New Roman" w:cs="Times New Roman"/>
          <w:color w:val="231F20"/>
          <w:spacing w:val="26"/>
          <w:sz w:val="24"/>
          <w:szCs w:val="24"/>
        </w:rPr>
        <w:t xml:space="preserve"> </w:t>
      </w:r>
      <w:r w:rsidRPr="00E50FEF">
        <w:rPr>
          <w:rFonts w:ascii="Times New Roman" w:eastAsia="PMingLiU" w:hAnsi="Times New Roman" w:cs="Times New Roman"/>
          <w:color w:val="231F20"/>
          <w:sz w:val="24"/>
          <w:szCs w:val="24"/>
        </w:rPr>
        <w:t>“The</w:t>
      </w:r>
      <w:r w:rsidRPr="00E50FEF">
        <w:rPr>
          <w:rFonts w:ascii="Times New Roman" w:eastAsia="PMingLiU" w:hAnsi="Times New Roman" w:cs="Times New Roman"/>
          <w:color w:val="231F20"/>
          <w:spacing w:val="26"/>
          <w:sz w:val="24"/>
          <w:szCs w:val="24"/>
        </w:rPr>
        <w:t xml:space="preserve"> </w:t>
      </w:r>
      <w:r w:rsidRPr="00E50FEF">
        <w:rPr>
          <w:rFonts w:ascii="Times New Roman" w:eastAsia="PMingLiU" w:hAnsi="Times New Roman" w:cs="Times New Roman"/>
          <w:color w:val="231F20"/>
          <w:sz w:val="24"/>
          <w:szCs w:val="24"/>
        </w:rPr>
        <w:t>social</w:t>
      </w:r>
      <w:r w:rsidRPr="00E50FEF">
        <w:rPr>
          <w:rFonts w:ascii="Times New Roman" w:eastAsia="PMingLiU" w:hAnsi="Times New Roman" w:cs="Times New Roman"/>
          <w:color w:val="231F20"/>
          <w:spacing w:val="27"/>
          <w:sz w:val="24"/>
          <w:szCs w:val="24"/>
        </w:rPr>
        <w:t xml:space="preserve"> </w:t>
      </w:r>
      <w:proofErr w:type="gramStart"/>
      <w:r w:rsidRPr="00E50FEF">
        <w:rPr>
          <w:rFonts w:ascii="Times New Roman" w:eastAsia="PMingLiU" w:hAnsi="Times New Roman" w:cs="Times New Roman"/>
          <w:color w:val="231F20"/>
          <w:sz w:val="24"/>
          <w:szCs w:val="24"/>
        </w:rPr>
        <w:t xml:space="preserve">responsibility </w:t>
      </w:r>
      <w:r w:rsidRPr="00E50FEF">
        <w:rPr>
          <w:rFonts w:ascii="Times New Roman" w:eastAsia="PMingLiU" w:hAnsi="Times New Roman" w:cs="Times New Roman"/>
          <w:color w:val="231F20"/>
          <w:spacing w:val="26"/>
          <w:sz w:val="24"/>
          <w:szCs w:val="24"/>
        </w:rPr>
        <w:t xml:space="preserve"> </w:t>
      </w:r>
      <w:r w:rsidRPr="00E50FEF">
        <w:rPr>
          <w:rFonts w:ascii="Times New Roman" w:eastAsia="PMingLiU" w:hAnsi="Times New Roman" w:cs="Times New Roman"/>
          <w:color w:val="231F20"/>
          <w:sz w:val="24"/>
          <w:szCs w:val="24"/>
        </w:rPr>
        <w:t>of</w:t>
      </w:r>
      <w:proofErr w:type="gramEnd"/>
      <w:r w:rsidRPr="00E50FEF">
        <w:rPr>
          <w:rFonts w:ascii="Times New Roman" w:eastAsia="PMingLiU" w:hAnsi="Times New Roman" w:cs="Times New Roman"/>
          <w:color w:val="231F20"/>
          <w:sz w:val="24"/>
          <w:szCs w:val="24"/>
        </w:rPr>
        <w:t xml:space="preserve"> </w:t>
      </w:r>
      <w:r w:rsidRPr="00E50FEF">
        <w:rPr>
          <w:rFonts w:ascii="Times New Roman" w:eastAsia="PMingLiU" w:hAnsi="Times New Roman" w:cs="Times New Roman"/>
          <w:color w:val="231F20"/>
          <w:spacing w:val="25"/>
          <w:sz w:val="24"/>
          <w:szCs w:val="24"/>
        </w:rPr>
        <w:t xml:space="preserve"> </w:t>
      </w:r>
      <w:r w:rsidRPr="00E50FEF">
        <w:rPr>
          <w:rFonts w:ascii="Times New Roman" w:eastAsia="PMingLiU" w:hAnsi="Times New Roman" w:cs="Times New Roman"/>
          <w:color w:val="231F20"/>
          <w:sz w:val="24"/>
          <w:szCs w:val="24"/>
        </w:rPr>
        <w:t xml:space="preserve">business </w:t>
      </w:r>
      <w:r w:rsidRPr="00E50FEF">
        <w:rPr>
          <w:rFonts w:ascii="Times New Roman" w:eastAsia="PMingLiU" w:hAnsi="Times New Roman" w:cs="Times New Roman"/>
          <w:color w:val="231F20"/>
          <w:spacing w:val="27"/>
          <w:sz w:val="24"/>
          <w:szCs w:val="24"/>
        </w:rPr>
        <w:t xml:space="preserve"> </w:t>
      </w:r>
      <w:r w:rsidRPr="00E50FEF">
        <w:rPr>
          <w:rFonts w:ascii="Times New Roman" w:eastAsia="PMingLiU" w:hAnsi="Times New Roman" w:cs="Times New Roman"/>
          <w:color w:val="231F20"/>
          <w:sz w:val="24"/>
          <w:szCs w:val="24"/>
        </w:rPr>
        <w:t xml:space="preserve">is </w:t>
      </w:r>
      <w:r w:rsidRPr="00E50FEF">
        <w:rPr>
          <w:rFonts w:ascii="Times New Roman" w:eastAsia="PMingLiU" w:hAnsi="Times New Roman" w:cs="Times New Roman"/>
          <w:color w:val="231F20"/>
          <w:spacing w:val="27"/>
          <w:sz w:val="24"/>
          <w:szCs w:val="24"/>
        </w:rPr>
        <w:t xml:space="preserve"> </w:t>
      </w:r>
      <w:r w:rsidRPr="00E50FEF">
        <w:rPr>
          <w:rFonts w:ascii="Times New Roman" w:eastAsia="PMingLiU" w:hAnsi="Times New Roman" w:cs="Times New Roman"/>
          <w:color w:val="231F20"/>
          <w:sz w:val="24"/>
          <w:szCs w:val="24"/>
        </w:rPr>
        <w:t xml:space="preserve">to </w:t>
      </w:r>
      <w:r w:rsidRPr="00E50FEF">
        <w:rPr>
          <w:rFonts w:ascii="Times New Roman" w:eastAsia="PMingLiU" w:hAnsi="Times New Roman" w:cs="Times New Roman"/>
          <w:color w:val="231F20"/>
          <w:spacing w:val="25"/>
          <w:sz w:val="24"/>
          <w:szCs w:val="24"/>
        </w:rPr>
        <w:t xml:space="preserve"> </w:t>
      </w:r>
      <w:r w:rsidRPr="00E50FEF">
        <w:rPr>
          <w:rFonts w:ascii="Times New Roman" w:eastAsia="PMingLiU" w:hAnsi="Times New Roman" w:cs="Times New Roman"/>
          <w:color w:val="231F20"/>
          <w:sz w:val="24"/>
          <w:szCs w:val="24"/>
        </w:rPr>
        <w:t xml:space="preserve">increase </w:t>
      </w:r>
      <w:r w:rsidRPr="00E50FEF">
        <w:rPr>
          <w:rFonts w:ascii="Times New Roman" w:eastAsia="PMingLiU" w:hAnsi="Times New Roman" w:cs="Times New Roman"/>
          <w:color w:val="231F20"/>
          <w:spacing w:val="27"/>
          <w:sz w:val="24"/>
          <w:szCs w:val="24"/>
        </w:rPr>
        <w:t xml:space="preserve"> </w:t>
      </w:r>
      <w:r w:rsidRPr="00E50FEF">
        <w:rPr>
          <w:rFonts w:ascii="Times New Roman" w:eastAsia="PMingLiU" w:hAnsi="Times New Roman" w:cs="Times New Roman"/>
          <w:color w:val="231F20"/>
          <w:sz w:val="24"/>
          <w:szCs w:val="24"/>
        </w:rPr>
        <w:t xml:space="preserve">its </w:t>
      </w:r>
      <w:r w:rsidRPr="00E50FEF">
        <w:rPr>
          <w:rFonts w:ascii="Times New Roman" w:eastAsia="PMingLiU" w:hAnsi="Times New Roman" w:cs="Times New Roman"/>
          <w:color w:val="231F20"/>
          <w:spacing w:val="26"/>
          <w:sz w:val="24"/>
          <w:szCs w:val="24"/>
        </w:rPr>
        <w:t xml:space="preserve"> </w:t>
      </w:r>
      <w:r w:rsidRPr="00E50FEF">
        <w:rPr>
          <w:rFonts w:ascii="Times New Roman" w:eastAsia="PMingLiU" w:hAnsi="Times New Roman" w:cs="Times New Roman"/>
          <w:color w:val="231F20"/>
          <w:sz w:val="24"/>
          <w:szCs w:val="24"/>
        </w:rPr>
        <w:t>profits”,</w:t>
      </w:r>
      <w:r w:rsidRPr="00E50FEF">
        <w:rPr>
          <w:rFonts w:ascii="Times New Roman" w:eastAsia="PMingLiU" w:hAnsi="Times New Roman" w:cs="Times New Roman"/>
          <w:color w:val="231F20"/>
          <w:w w:val="87"/>
          <w:sz w:val="24"/>
          <w:szCs w:val="24"/>
        </w:rPr>
        <w:t xml:space="preserve"> </w:t>
      </w:r>
      <w:r w:rsidRPr="00E50FEF">
        <w:rPr>
          <w:rFonts w:ascii="Times New Roman" w:eastAsia="Palatino Linotype" w:hAnsi="Times New Roman" w:cs="Times New Roman"/>
          <w:i/>
          <w:color w:val="231F20"/>
          <w:sz w:val="24"/>
          <w:szCs w:val="24"/>
        </w:rPr>
        <w:t>The New York Times Magazine</w:t>
      </w:r>
      <w:r w:rsidRPr="00E50FEF">
        <w:rPr>
          <w:rFonts w:ascii="Times New Roman" w:eastAsia="PMingLiU" w:hAnsi="Times New Roman" w:cs="Times New Roman"/>
          <w:color w:val="231F20"/>
          <w:sz w:val="24"/>
          <w:szCs w:val="24"/>
        </w:rPr>
        <w:t>, September 13, available at:</w:t>
      </w:r>
      <w:r w:rsidRPr="00E50FEF">
        <w:rPr>
          <w:rFonts w:ascii="Times New Roman" w:eastAsia="PMingLiU" w:hAnsi="Times New Roman" w:cs="Times New Roman"/>
          <w:color w:val="231F20"/>
          <w:spacing w:val="1"/>
          <w:sz w:val="24"/>
          <w:szCs w:val="24"/>
        </w:rPr>
        <w:t xml:space="preserve"> </w:t>
      </w:r>
      <w:hyperlink r:id="rId9">
        <w:r w:rsidRPr="00E50FEF">
          <w:rPr>
            <w:rFonts w:ascii="Times New Roman" w:eastAsia="PMingLiU" w:hAnsi="Times New Roman" w:cs="Times New Roman"/>
            <w:color w:val="231F20"/>
            <w:sz w:val="24"/>
            <w:szCs w:val="24"/>
          </w:rPr>
          <w:t>http://select.nytimes.com/</w:t>
        </w:r>
      </w:hyperlink>
      <w:r w:rsidRPr="00E50FEF">
        <w:rPr>
          <w:rFonts w:ascii="Times New Roman" w:eastAsia="PMingLiU" w:hAnsi="Times New Roman" w:cs="Times New Roman"/>
          <w:color w:val="231F20"/>
          <w:w w:val="105"/>
          <w:sz w:val="24"/>
          <w:szCs w:val="24"/>
        </w:rPr>
        <w:t xml:space="preserve"> </w:t>
      </w:r>
      <w:proofErr w:type="spellStart"/>
      <w:r w:rsidRPr="00E50FEF">
        <w:rPr>
          <w:rFonts w:ascii="Times New Roman" w:eastAsia="PMingLiU" w:hAnsi="Times New Roman" w:cs="Times New Roman"/>
          <w:color w:val="231F20"/>
          <w:sz w:val="24"/>
          <w:szCs w:val="24"/>
        </w:rPr>
        <w:t>gst</w:t>
      </w:r>
      <w:proofErr w:type="spellEnd"/>
      <w:r w:rsidRPr="00E50FEF">
        <w:rPr>
          <w:rFonts w:ascii="Times New Roman" w:eastAsia="PMingLiU" w:hAnsi="Times New Roman" w:cs="Times New Roman"/>
          <w:color w:val="231F20"/>
          <w:sz w:val="24"/>
          <w:szCs w:val="24"/>
        </w:rPr>
        <w:t>/abstract.html?res</w:t>
      </w:r>
      <w:r w:rsidRPr="00E50FEF">
        <w:rPr>
          <w:rFonts w:ascii="Times New Roman" w:eastAsia="Berlin Sans FB" w:hAnsi="Times New Roman" w:cs="Times New Roman"/>
          <w:color w:val="231F20"/>
          <w:sz w:val="24"/>
          <w:szCs w:val="24"/>
        </w:rPr>
        <w:t>¼</w:t>
      </w:r>
      <w:r w:rsidRPr="00E50FEF">
        <w:rPr>
          <w:rFonts w:ascii="Times New Roman" w:eastAsia="PMingLiU" w:hAnsi="Times New Roman" w:cs="Times New Roman"/>
          <w:color w:val="231F20"/>
          <w:sz w:val="24"/>
          <w:szCs w:val="24"/>
        </w:rPr>
        <w:t>F10F11FB3E5810718EDDAA0994D1405B808BF1D3</w:t>
      </w:r>
      <w:r w:rsidRPr="00E50FEF">
        <w:rPr>
          <w:rFonts w:ascii="Times New Roman" w:eastAsia="PMingLiU" w:hAnsi="Times New Roman" w:cs="Times New Roman"/>
          <w:color w:val="231F20"/>
          <w:spacing w:val="37"/>
          <w:sz w:val="24"/>
          <w:szCs w:val="24"/>
        </w:rPr>
        <w:t xml:space="preserve"> </w:t>
      </w:r>
      <w:r w:rsidRPr="00E50FEF">
        <w:rPr>
          <w:rFonts w:ascii="Times New Roman" w:eastAsia="PMingLiU" w:hAnsi="Times New Roman" w:cs="Times New Roman"/>
          <w:color w:val="231F20"/>
          <w:spacing w:val="3"/>
          <w:sz w:val="24"/>
          <w:szCs w:val="24"/>
        </w:rPr>
        <w:t>(accessed</w:t>
      </w:r>
      <w:r w:rsidRPr="00E50FEF">
        <w:rPr>
          <w:rFonts w:ascii="Times New Roman" w:eastAsia="PMingLiU" w:hAnsi="Times New Roman" w:cs="Times New Roman"/>
          <w:color w:val="231F20"/>
          <w:spacing w:val="4"/>
          <w:w w:val="104"/>
          <w:sz w:val="24"/>
          <w:szCs w:val="24"/>
        </w:rPr>
        <w:t xml:space="preserve"> </w:t>
      </w:r>
      <w:r w:rsidRPr="00E50FEF">
        <w:rPr>
          <w:rFonts w:ascii="Times New Roman" w:eastAsia="PMingLiU" w:hAnsi="Times New Roman" w:cs="Times New Roman"/>
          <w:color w:val="231F20"/>
          <w:sz w:val="24"/>
          <w:szCs w:val="24"/>
        </w:rPr>
        <w:t>October 15,</w:t>
      </w:r>
      <w:r w:rsidRPr="00E50FEF">
        <w:rPr>
          <w:rFonts w:ascii="Times New Roman" w:eastAsia="PMingLiU" w:hAnsi="Times New Roman" w:cs="Times New Roman"/>
          <w:color w:val="231F20"/>
          <w:spacing w:val="13"/>
          <w:sz w:val="24"/>
          <w:szCs w:val="24"/>
        </w:rPr>
        <w:t xml:space="preserve"> </w:t>
      </w:r>
      <w:r w:rsidRPr="00E50FEF">
        <w:rPr>
          <w:rFonts w:ascii="Times New Roman" w:eastAsia="PMingLiU" w:hAnsi="Times New Roman" w:cs="Times New Roman"/>
          <w:color w:val="231F20"/>
          <w:sz w:val="24"/>
          <w:szCs w:val="24"/>
        </w:rPr>
        <w:t>2006).</w:t>
      </w:r>
    </w:p>
    <w:p w:rsidR="00966FDD" w:rsidRPr="00E50FEF" w:rsidRDefault="00966FDD" w:rsidP="00966FDD">
      <w:pPr>
        <w:spacing w:before="64" w:line="240" w:lineRule="auto"/>
        <w:ind w:left="-90" w:right="3"/>
        <w:rPr>
          <w:rFonts w:ascii="Times New Roman" w:eastAsia="PMingLiU" w:hAnsi="Times New Roman" w:cs="Times New Roman"/>
          <w:sz w:val="24"/>
          <w:szCs w:val="24"/>
        </w:rPr>
      </w:pPr>
      <w:proofErr w:type="spellStart"/>
      <w:r w:rsidRPr="00E50FEF">
        <w:rPr>
          <w:rFonts w:ascii="Times New Roman" w:eastAsia="PMingLiU" w:hAnsi="Times New Roman" w:cs="Times New Roman"/>
          <w:color w:val="231F20"/>
          <w:sz w:val="24"/>
          <w:szCs w:val="24"/>
        </w:rPr>
        <w:t>Gaer</w:t>
      </w:r>
      <w:proofErr w:type="spellEnd"/>
      <w:r w:rsidRPr="00E50FEF">
        <w:rPr>
          <w:rFonts w:ascii="Times New Roman" w:eastAsia="PMingLiU" w:hAnsi="Times New Roman" w:cs="Times New Roman"/>
          <w:color w:val="231F20"/>
          <w:sz w:val="24"/>
          <w:szCs w:val="24"/>
        </w:rPr>
        <w:t>,</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F.</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(1996),</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“Reality</w:t>
      </w:r>
      <w:r w:rsidRPr="00E50FEF">
        <w:rPr>
          <w:rFonts w:ascii="Times New Roman" w:eastAsia="PMingLiU" w:hAnsi="Times New Roman" w:cs="Times New Roman"/>
          <w:color w:val="231F20"/>
          <w:spacing w:val="-10"/>
          <w:sz w:val="24"/>
          <w:szCs w:val="24"/>
        </w:rPr>
        <w:t xml:space="preserve"> </w:t>
      </w:r>
      <w:r w:rsidRPr="00E50FEF">
        <w:rPr>
          <w:rFonts w:ascii="Times New Roman" w:eastAsia="PMingLiU" w:hAnsi="Times New Roman" w:cs="Times New Roman"/>
          <w:color w:val="231F20"/>
          <w:sz w:val="24"/>
          <w:szCs w:val="24"/>
        </w:rPr>
        <w:t>check:</w:t>
      </w:r>
      <w:r w:rsidRPr="00E50FEF">
        <w:rPr>
          <w:rFonts w:ascii="Times New Roman" w:eastAsia="PMingLiU" w:hAnsi="Times New Roman" w:cs="Times New Roman"/>
          <w:color w:val="231F20"/>
          <w:spacing w:val="-10"/>
          <w:sz w:val="24"/>
          <w:szCs w:val="24"/>
        </w:rPr>
        <w:t xml:space="preserve"> </w:t>
      </w:r>
      <w:r w:rsidRPr="00E50FEF">
        <w:rPr>
          <w:rFonts w:ascii="Times New Roman" w:eastAsia="PMingLiU" w:hAnsi="Times New Roman" w:cs="Times New Roman"/>
          <w:color w:val="231F20"/>
          <w:sz w:val="24"/>
          <w:szCs w:val="24"/>
        </w:rPr>
        <w:t>human</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rights</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NGOs</w:t>
      </w:r>
      <w:r w:rsidRPr="00E50FEF">
        <w:rPr>
          <w:rFonts w:ascii="Times New Roman" w:eastAsia="PMingLiU" w:hAnsi="Times New Roman" w:cs="Times New Roman"/>
          <w:color w:val="231F20"/>
          <w:spacing w:val="-10"/>
          <w:sz w:val="24"/>
          <w:szCs w:val="24"/>
        </w:rPr>
        <w:t xml:space="preserve"> </w:t>
      </w:r>
      <w:r w:rsidRPr="00E50FEF">
        <w:rPr>
          <w:rFonts w:ascii="Times New Roman" w:eastAsia="PMingLiU" w:hAnsi="Times New Roman" w:cs="Times New Roman"/>
          <w:color w:val="231F20"/>
          <w:sz w:val="24"/>
          <w:szCs w:val="24"/>
        </w:rPr>
        <w:t>confront</w:t>
      </w:r>
      <w:r w:rsidRPr="00E50FEF">
        <w:rPr>
          <w:rFonts w:ascii="Times New Roman" w:eastAsia="PMingLiU" w:hAnsi="Times New Roman" w:cs="Times New Roman"/>
          <w:color w:val="231F20"/>
          <w:spacing w:val="-10"/>
          <w:sz w:val="24"/>
          <w:szCs w:val="24"/>
        </w:rPr>
        <w:t xml:space="preserve"> </w:t>
      </w:r>
      <w:r w:rsidRPr="00E50FEF">
        <w:rPr>
          <w:rFonts w:ascii="Times New Roman" w:eastAsia="PMingLiU" w:hAnsi="Times New Roman" w:cs="Times New Roman"/>
          <w:color w:val="231F20"/>
          <w:sz w:val="24"/>
          <w:szCs w:val="24"/>
        </w:rPr>
        <w:t>governments</w:t>
      </w:r>
      <w:r w:rsidRPr="00E50FEF">
        <w:rPr>
          <w:rFonts w:ascii="Times New Roman" w:eastAsia="PMingLiU" w:hAnsi="Times New Roman" w:cs="Times New Roman"/>
          <w:color w:val="231F20"/>
          <w:spacing w:val="-10"/>
          <w:sz w:val="24"/>
          <w:szCs w:val="24"/>
        </w:rPr>
        <w:t xml:space="preserve"> </w:t>
      </w:r>
      <w:r w:rsidRPr="00E50FEF">
        <w:rPr>
          <w:rFonts w:ascii="Times New Roman" w:eastAsia="PMingLiU" w:hAnsi="Times New Roman" w:cs="Times New Roman"/>
          <w:color w:val="231F20"/>
          <w:sz w:val="24"/>
          <w:szCs w:val="24"/>
        </w:rPr>
        <w:t>at</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the</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UN”,</w:t>
      </w:r>
      <w:r w:rsidRPr="00E50FEF">
        <w:rPr>
          <w:rFonts w:ascii="Times New Roman" w:eastAsia="PMingLiU" w:hAnsi="Times New Roman" w:cs="Times New Roman"/>
          <w:color w:val="231F20"/>
          <w:spacing w:val="-10"/>
          <w:sz w:val="24"/>
          <w:szCs w:val="24"/>
        </w:rPr>
        <w:t xml:space="preserve"> </w:t>
      </w:r>
      <w:r w:rsidRPr="00E50FEF">
        <w:rPr>
          <w:rFonts w:ascii="Times New Roman" w:eastAsia="PMingLiU" w:hAnsi="Times New Roman" w:cs="Times New Roman"/>
          <w:color w:val="231F20"/>
          <w:sz w:val="24"/>
          <w:szCs w:val="24"/>
        </w:rPr>
        <w:t>in</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Weiss,</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T.</w:t>
      </w:r>
      <w:r w:rsidRPr="00E50FEF">
        <w:rPr>
          <w:rFonts w:ascii="Times New Roman" w:eastAsia="PMingLiU" w:hAnsi="Times New Roman" w:cs="Times New Roman"/>
          <w:color w:val="231F20"/>
          <w:w w:val="108"/>
          <w:sz w:val="24"/>
          <w:szCs w:val="24"/>
        </w:rPr>
        <w:t xml:space="preserve"> </w:t>
      </w:r>
      <w:r w:rsidRPr="00E50FEF">
        <w:rPr>
          <w:rFonts w:ascii="Times New Roman" w:eastAsia="PMingLiU" w:hAnsi="Times New Roman" w:cs="Times New Roman"/>
          <w:color w:val="231F20"/>
          <w:sz w:val="24"/>
          <w:szCs w:val="24"/>
        </w:rPr>
        <w:t>and</w:t>
      </w:r>
      <w:r w:rsidRPr="00E50FEF">
        <w:rPr>
          <w:rFonts w:ascii="Times New Roman" w:eastAsia="PMingLiU" w:hAnsi="Times New Roman" w:cs="Times New Roman"/>
          <w:color w:val="231F20"/>
          <w:spacing w:val="-5"/>
          <w:sz w:val="24"/>
          <w:szCs w:val="24"/>
        </w:rPr>
        <w:t xml:space="preserve"> </w:t>
      </w:r>
      <w:proofErr w:type="spellStart"/>
      <w:r w:rsidRPr="00E50FEF">
        <w:rPr>
          <w:rFonts w:ascii="Times New Roman" w:eastAsia="PMingLiU" w:hAnsi="Times New Roman" w:cs="Times New Roman"/>
          <w:color w:val="231F20"/>
          <w:sz w:val="24"/>
          <w:szCs w:val="24"/>
        </w:rPr>
        <w:t>Gordenker</w:t>
      </w:r>
      <w:proofErr w:type="spellEnd"/>
      <w:r w:rsidRPr="00E50FEF">
        <w:rPr>
          <w:rFonts w:ascii="Times New Roman" w:eastAsia="PMingLiU" w:hAnsi="Times New Roman" w:cs="Times New Roman"/>
          <w:color w:val="231F20"/>
          <w:sz w:val="24"/>
          <w:szCs w:val="24"/>
        </w:rPr>
        <w:t>,</w:t>
      </w:r>
      <w:r w:rsidRPr="00E50FEF">
        <w:rPr>
          <w:rFonts w:ascii="Times New Roman" w:eastAsia="PMingLiU" w:hAnsi="Times New Roman" w:cs="Times New Roman"/>
          <w:color w:val="231F20"/>
          <w:spacing w:val="-5"/>
          <w:sz w:val="24"/>
          <w:szCs w:val="24"/>
        </w:rPr>
        <w:t xml:space="preserve"> </w:t>
      </w:r>
      <w:r w:rsidRPr="00E50FEF">
        <w:rPr>
          <w:rFonts w:ascii="Times New Roman" w:eastAsia="PMingLiU" w:hAnsi="Times New Roman" w:cs="Times New Roman"/>
          <w:color w:val="231F20"/>
          <w:sz w:val="24"/>
          <w:szCs w:val="24"/>
        </w:rPr>
        <w:t>L.</w:t>
      </w:r>
      <w:r w:rsidRPr="00E50FEF">
        <w:rPr>
          <w:rFonts w:ascii="Times New Roman" w:eastAsia="PMingLiU" w:hAnsi="Times New Roman" w:cs="Times New Roman"/>
          <w:color w:val="231F20"/>
          <w:spacing w:val="-5"/>
          <w:sz w:val="24"/>
          <w:szCs w:val="24"/>
        </w:rPr>
        <w:t xml:space="preserve"> </w:t>
      </w:r>
      <w:r w:rsidRPr="00E50FEF">
        <w:rPr>
          <w:rFonts w:ascii="Times New Roman" w:eastAsia="PMingLiU" w:hAnsi="Times New Roman" w:cs="Times New Roman"/>
          <w:color w:val="231F20"/>
          <w:sz w:val="24"/>
          <w:szCs w:val="24"/>
        </w:rPr>
        <w:t>(</w:t>
      </w:r>
      <w:proofErr w:type="spellStart"/>
      <w:r w:rsidRPr="00E50FEF">
        <w:rPr>
          <w:rFonts w:ascii="Times New Roman" w:eastAsia="PMingLiU" w:hAnsi="Times New Roman" w:cs="Times New Roman"/>
          <w:color w:val="231F20"/>
          <w:sz w:val="24"/>
          <w:szCs w:val="24"/>
        </w:rPr>
        <w:t>Eds</w:t>
      </w:r>
      <w:proofErr w:type="spellEnd"/>
      <w:r w:rsidRPr="00E50FEF">
        <w:rPr>
          <w:rFonts w:ascii="Times New Roman" w:eastAsia="PMingLiU" w:hAnsi="Times New Roman" w:cs="Times New Roman"/>
          <w:color w:val="231F20"/>
          <w:sz w:val="24"/>
          <w:szCs w:val="24"/>
        </w:rPr>
        <w:t>),</w:t>
      </w:r>
      <w:r w:rsidRPr="00E50FEF">
        <w:rPr>
          <w:rFonts w:ascii="Times New Roman" w:eastAsia="PMingLiU" w:hAnsi="Times New Roman" w:cs="Times New Roman"/>
          <w:color w:val="231F20"/>
          <w:spacing w:val="-6"/>
          <w:sz w:val="24"/>
          <w:szCs w:val="24"/>
        </w:rPr>
        <w:t xml:space="preserve"> </w:t>
      </w:r>
      <w:r w:rsidRPr="00E50FEF">
        <w:rPr>
          <w:rFonts w:ascii="Times New Roman" w:eastAsia="Palatino Linotype" w:hAnsi="Times New Roman" w:cs="Times New Roman"/>
          <w:i/>
          <w:color w:val="231F20"/>
          <w:sz w:val="24"/>
          <w:szCs w:val="24"/>
        </w:rPr>
        <w:t>NGOs,</w:t>
      </w:r>
      <w:r w:rsidRPr="00E50FEF">
        <w:rPr>
          <w:rFonts w:ascii="Times New Roman" w:eastAsia="Palatino Linotype" w:hAnsi="Times New Roman" w:cs="Times New Roman"/>
          <w:i/>
          <w:color w:val="231F20"/>
          <w:spacing w:val="-3"/>
          <w:sz w:val="24"/>
          <w:szCs w:val="24"/>
        </w:rPr>
        <w:t xml:space="preserve"> </w:t>
      </w:r>
      <w:r w:rsidRPr="00E50FEF">
        <w:rPr>
          <w:rFonts w:ascii="Times New Roman" w:eastAsia="Palatino Linotype" w:hAnsi="Times New Roman" w:cs="Times New Roman"/>
          <w:i/>
          <w:color w:val="231F20"/>
          <w:sz w:val="24"/>
          <w:szCs w:val="24"/>
        </w:rPr>
        <w:t>the</w:t>
      </w:r>
      <w:r w:rsidRPr="00E50FEF">
        <w:rPr>
          <w:rFonts w:ascii="Times New Roman" w:eastAsia="Palatino Linotype" w:hAnsi="Times New Roman" w:cs="Times New Roman"/>
          <w:i/>
          <w:color w:val="231F20"/>
          <w:spacing w:val="-4"/>
          <w:sz w:val="24"/>
          <w:szCs w:val="24"/>
        </w:rPr>
        <w:t xml:space="preserve"> </w:t>
      </w:r>
      <w:r w:rsidRPr="00E50FEF">
        <w:rPr>
          <w:rFonts w:ascii="Times New Roman" w:eastAsia="Palatino Linotype" w:hAnsi="Times New Roman" w:cs="Times New Roman"/>
          <w:i/>
          <w:color w:val="231F20"/>
          <w:sz w:val="24"/>
          <w:szCs w:val="24"/>
        </w:rPr>
        <w:t>UN</w:t>
      </w:r>
      <w:r w:rsidRPr="00E50FEF">
        <w:rPr>
          <w:rFonts w:ascii="Times New Roman" w:eastAsia="Palatino Linotype" w:hAnsi="Times New Roman" w:cs="Times New Roman"/>
          <w:i/>
          <w:color w:val="231F20"/>
          <w:spacing w:val="-3"/>
          <w:sz w:val="24"/>
          <w:szCs w:val="24"/>
        </w:rPr>
        <w:t xml:space="preserve"> </w:t>
      </w:r>
      <w:r w:rsidRPr="00E50FEF">
        <w:rPr>
          <w:rFonts w:ascii="Times New Roman" w:eastAsia="Palatino Linotype" w:hAnsi="Times New Roman" w:cs="Times New Roman"/>
          <w:i/>
          <w:color w:val="231F20"/>
          <w:sz w:val="24"/>
          <w:szCs w:val="24"/>
        </w:rPr>
        <w:t>and</w:t>
      </w:r>
      <w:r w:rsidRPr="00E50FEF">
        <w:rPr>
          <w:rFonts w:ascii="Times New Roman" w:eastAsia="Palatino Linotype" w:hAnsi="Times New Roman" w:cs="Times New Roman"/>
          <w:i/>
          <w:color w:val="231F20"/>
          <w:spacing w:val="-4"/>
          <w:sz w:val="24"/>
          <w:szCs w:val="24"/>
        </w:rPr>
        <w:t xml:space="preserve"> </w:t>
      </w:r>
      <w:r w:rsidRPr="00E50FEF">
        <w:rPr>
          <w:rFonts w:ascii="Times New Roman" w:eastAsia="Palatino Linotype" w:hAnsi="Times New Roman" w:cs="Times New Roman"/>
          <w:i/>
          <w:color w:val="231F20"/>
          <w:sz w:val="24"/>
          <w:szCs w:val="24"/>
        </w:rPr>
        <w:t>Global</w:t>
      </w:r>
      <w:r w:rsidRPr="00E50FEF">
        <w:rPr>
          <w:rFonts w:ascii="Times New Roman" w:eastAsia="Palatino Linotype" w:hAnsi="Times New Roman" w:cs="Times New Roman"/>
          <w:i/>
          <w:color w:val="231F20"/>
          <w:spacing w:val="-3"/>
          <w:sz w:val="24"/>
          <w:szCs w:val="24"/>
        </w:rPr>
        <w:t xml:space="preserve"> </w:t>
      </w:r>
      <w:r w:rsidRPr="00E50FEF">
        <w:rPr>
          <w:rFonts w:ascii="Times New Roman" w:eastAsia="Palatino Linotype" w:hAnsi="Times New Roman" w:cs="Times New Roman"/>
          <w:i/>
          <w:color w:val="231F20"/>
          <w:sz w:val="24"/>
          <w:szCs w:val="24"/>
        </w:rPr>
        <w:t>Governance</w:t>
      </w:r>
      <w:r w:rsidRPr="00E50FEF">
        <w:rPr>
          <w:rFonts w:ascii="Times New Roman" w:eastAsia="PMingLiU" w:hAnsi="Times New Roman" w:cs="Times New Roman"/>
          <w:color w:val="231F20"/>
          <w:sz w:val="24"/>
          <w:szCs w:val="24"/>
        </w:rPr>
        <w:t>,</w:t>
      </w:r>
      <w:r w:rsidRPr="00E50FEF">
        <w:rPr>
          <w:rFonts w:ascii="Times New Roman" w:eastAsia="PMingLiU" w:hAnsi="Times New Roman" w:cs="Times New Roman"/>
          <w:color w:val="231F20"/>
          <w:spacing w:val="-6"/>
          <w:sz w:val="24"/>
          <w:szCs w:val="24"/>
        </w:rPr>
        <w:t xml:space="preserve"> </w:t>
      </w:r>
      <w:r w:rsidRPr="00E50FEF">
        <w:rPr>
          <w:rFonts w:ascii="Times New Roman" w:eastAsia="PMingLiU" w:hAnsi="Times New Roman" w:cs="Times New Roman"/>
          <w:color w:val="231F20"/>
          <w:sz w:val="24"/>
          <w:szCs w:val="24"/>
        </w:rPr>
        <w:t>Lynne</w:t>
      </w:r>
      <w:r w:rsidRPr="00E50FEF">
        <w:rPr>
          <w:rFonts w:ascii="Times New Roman" w:eastAsia="PMingLiU" w:hAnsi="Times New Roman" w:cs="Times New Roman"/>
          <w:color w:val="231F20"/>
          <w:spacing w:val="-5"/>
          <w:sz w:val="24"/>
          <w:szCs w:val="24"/>
        </w:rPr>
        <w:t xml:space="preserve"> </w:t>
      </w:r>
      <w:proofErr w:type="spellStart"/>
      <w:r w:rsidRPr="00E50FEF">
        <w:rPr>
          <w:rFonts w:ascii="Times New Roman" w:eastAsia="PMingLiU" w:hAnsi="Times New Roman" w:cs="Times New Roman"/>
          <w:color w:val="231F20"/>
          <w:sz w:val="24"/>
          <w:szCs w:val="24"/>
        </w:rPr>
        <w:t>Rienner</w:t>
      </w:r>
      <w:proofErr w:type="spellEnd"/>
      <w:r w:rsidRPr="00E50FEF">
        <w:rPr>
          <w:rFonts w:ascii="Times New Roman" w:eastAsia="PMingLiU" w:hAnsi="Times New Roman" w:cs="Times New Roman"/>
          <w:color w:val="231F20"/>
          <w:spacing w:val="-5"/>
          <w:sz w:val="24"/>
          <w:szCs w:val="24"/>
        </w:rPr>
        <w:t xml:space="preserve"> </w:t>
      </w:r>
      <w:r w:rsidRPr="00E50FEF">
        <w:rPr>
          <w:rFonts w:ascii="Times New Roman" w:eastAsia="PMingLiU" w:hAnsi="Times New Roman" w:cs="Times New Roman"/>
          <w:color w:val="231F20"/>
          <w:sz w:val="24"/>
          <w:szCs w:val="24"/>
        </w:rPr>
        <w:t>Publishers,</w:t>
      </w:r>
      <w:r w:rsidRPr="00E50FEF">
        <w:rPr>
          <w:rFonts w:ascii="Times New Roman" w:eastAsia="PMingLiU" w:hAnsi="Times New Roman" w:cs="Times New Roman"/>
          <w:color w:val="231F20"/>
          <w:w w:val="107"/>
          <w:sz w:val="24"/>
          <w:szCs w:val="24"/>
        </w:rPr>
        <w:t xml:space="preserve"> </w:t>
      </w:r>
      <w:r w:rsidRPr="00E50FEF">
        <w:rPr>
          <w:rFonts w:ascii="Times New Roman" w:eastAsia="PMingLiU" w:hAnsi="Times New Roman" w:cs="Times New Roman"/>
          <w:color w:val="231F20"/>
          <w:sz w:val="24"/>
          <w:szCs w:val="24"/>
        </w:rPr>
        <w:t>Boulder, CO, pp.</w:t>
      </w:r>
      <w:r w:rsidRPr="00E50FEF">
        <w:rPr>
          <w:rFonts w:ascii="Times New Roman" w:eastAsia="PMingLiU" w:hAnsi="Times New Roman" w:cs="Times New Roman"/>
          <w:color w:val="231F20"/>
          <w:spacing w:val="19"/>
          <w:sz w:val="24"/>
          <w:szCs w:val="24"/>
        </w:rPr>
        <w:t xml:space="preserve"> </w:t>
      </w:r>
      <w:r w:rsidRPr="00E50FEF">
        <w:rPr>
          <w:rFonts w:ascii="Times New Roman" w:eastAsia="PMingLiU" w:hAnsi="Times New Roman" w:cs="Times New Roman"/>
          <w:color w:val="231F20"/>
          <w:sz w:val="24"/>
          <w:szCs w:val="24"/>
        </w:rPr>
        <w:t>51-6.</w:t>
      </w:r>
    </w:p>
    <w:p w:rsidR="00966FDD" w:rsidRPr="00E50FEF" w:rsidRDefault="00966FDD" w:rsidP="00966FDD">
      <w:pPr>
        <w:spacing w:before="71" w:line="240" w:lineRule="auto"/>
        <w:ind w:left="-90" w:right="2"/>
        <w:rPr>
          <w:rFonts w:ascii="Times New Roman" w:eastAsia="PMingLiU" w:hAnsi="Times New Roman" w:cs="Times New Roman"/>
          <w:sz w:val="24"/>
          <w:szCs w:val="24"/>
        </w:rPr>
      </w:pPr>
      <w:proofErr w:type="spellStart"/>
      <w:r w:rsidRPr="00E50FEF">
        <w:rPr>
          <w:rFonts w:ascii="Times New Roman" w:eastAsia="Palatino Linotype" w:hAnsi="Times New Roman" w:cs="Times New Roman"/>
          <w:i/>
          <w:color w:val="231F20"/>
          <w:sz w:val="24"/>
          <w:szCs w:val="24"/>
        </w:rPr>
        <w:t>Greenbiz</w:t>
      </w:r>
      <w:proofErr w:type="spellEnd"/>
      <w:r w:rsidRPr="00E50FEF">
        <w:rPr>
          <w:rFonts w:ascii="Times New Roman" w:eastAsia="Palatino Linotype" w:hAnsi="Times New Roman" w:cs="Times New Roman"/>
          <w:i/>
          <w:color w:val="231F20"/>
          <w:spacing w:val="-11"/>
          <w:sz w:val="24"/>
          <w:szCs w:val="24"/>
        </w:rPr>
        <w:t xml:space="preserve"> </w:t>
      </w:r>
      <w:r w:rsidRPr="00E50FEF">
        <w:rPr>
          <w:rFonts w:ascii="Times New Roman" w:eastAsia="Palatino Linotype" w:hAnsi="Times New Roman" w:cs="Times New Roman"/>
          <w:i/>
          <w:color w:val="231F20"/>
          <w:sz w:val="24"/>
          <w:szCs w:val="24"/>
        </w:rPr>
        <w:t>News</w:t>
      </w:r>
      <w:r w:rsidRPr="00E50FEF">
        <w:rPr>
          <w:rFonts w:ascii="Times New Roman" w:eastAsia="Palatino Linotype" w:hAnsi="Times New Roman" w:cs="Times New Roman"/>
          <w:i/>
          <w:color w:val="231F20"/>
          <w:spacing w:val="-12"/>
          <w:sz w:val="24"/>
          <w:szCs w:val="24"/>
        </w:rPr>
        <w:t xml:space="preserve"> </w:t>
      </w:r>
      <w:r w:rsidRPr="00E50FEF">
        <w:rPr>
          <w:rFonts w:ascii="Times New Roman" w:eastAsia="PMingLiU" w:hAnsi="Times New Roman" w:cs="Times New Roman"/>
          <w:color w:val="231F20"/>
          <w:sz w:val="24"/>
          <w:szCs w:val="24"/>
        </w:rPr>
        <w:t>(2005),</w:t>
      </w:r>
      <w:r w:rsidRPr="00E50FEF">
        <w:rPr>
          <w:rFonts w:ascii="Times New Roman" w:eastAsia="PMingLiU" w:hAnsi="Times New Roman" w:cs="Times New Roman"/>
          <w:color w:val="231F20"/>
          <w:spacing w:val="-12"/>
          <w:sz w:val="24"/>
          <w:szCs w:val="24"/>
        </w:rPr>
        <w:t xml:space="preserve"> </w:t>
      </w:r>
      <w:r w:rsidRPr="00E50FEF">
        <w:rPr>
          <w:rFonts w:ascii="Times New Roman" w:eastAsia="PMingLiU" w:hAnsi="Times New Roman" w:cs="Times New Roman"/>
          <w:color w:val="231F20"/>
          <w:sz w:val="24"/>
          <w:szCs w:val="24"/>
        </w:rPr>
        <w:t>“Top</w:t>
      </w:r>
      <w:r w:rsidRPr="00E50FEF">
        <w:rPr>
          <w:rFonts w:ascii="Times New Roman" w:eastAsia="PMingLiU" w:hAnsi="Times New Roman" w:cs="Times New Roman"/>
          <w:color w:val="231F20"/>
          <w:spacing w:val="-13"/>
          <w:sz w:val="24"/>
          <w:szCs w:val="24"/>
        </w:rPr>
        <w:t xml:space="preserve"> </w:t>
      </w:r>
      <w:r w:rsidRPr="00E50FEF">
        <w:rPr>
          <w:rFonts w:ascii="Times New Roman" w:eastAsia="PMingLiU" w:hAnsi="Times New Roman" w:cs="Times New Roman"/>
          <w:color w:val="231F20"/>
          <w:sz w:val="24"/>
          <w:szCs w:val="24"/>
        </w:rPr>
        <w:t>five</w:t>
      </w:r>
      <w:r w:rsidRPr="00E50FEF">
        <w:rPr>
          <w:rFonts w:ascii="Times New Roman" w:eastAsia="PMingLiU" w:hAnsi="Times New Roman" w:cs="Times New Roman"/>
          <w:color w:val="231F20"/>
          <w:spacing w:val="-13"/>
          <w:sz w:val="24"/>
          <w:szCs w:val="24"/>
        </w:rPr>
        <w:t xml:space="preserve"> </w:t>
      </w:r>
      <w:r w:rsidRPr="00E50FEF">
        <w:rPr>
          <w:rFonts w:ascii="Times New Roman" w:eastAsia="PMingLiU" w:hAnsi="Times New Roman" w:cs="Times New Roman"/>
          <w:color w:val="231F20"/>
          <w:sz w:val="24"/>
          <w:szCs w:val="24"/>
        </w:rPr>
        <w:t>socially</w:t>
      </w:r>
      <w:r w:rsidRPr="00E50FEF">
        <w:rPr>
          <w:rFonts w:ascii="Times New Roman" w:eastAsia="PMingLiU" w:hAnsi="Times New Roman" w:cs="Times New Roman"/>
          <w:color w:val="231F20"/>
          <w:spacing w:val="-13"/>
          <w:sz w:val="24"/>
          <w:szCs w:val="24"/>
        </w:rPr>
        <w:t xml:space="preserve"> </w:t>
      </w:r>
      <w:r w:rsidRPr="00E50FEF">
        <w:rPr>
          <w:rFonts w:ascii="Times New Roman" w:eastAsia="PMingLiU" w:hAnsi="Times New Roman" w:cs="Times New Roman"/>
          <w:color w:val="231F20"/>
          <w:sz w:val="24"/>
          <w:szCs w:val="24"/>
        </w:rPr>
        <w:t>responsible</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investing</w:t>
      </w:r>
      <w:r w:rsidRPr="00E50FEF">
        <w:rPr>
          <w:rFonts w:ascii="Times New Roman" w:eastAsia="PMingLiU" w:hAnsi="Times New Roman" w:cs="Times New Roman"/>
          <w:color w:val="231F20"/>
          <w:spacing w:val="-13"/>
          <w:sz w:val="24"/>
          <w:szCs w:val="24"/>
        </w:rPr>
        <w:t xml:space="preserve"> </w:t>
      </w:r>
      <w:r w:rsidRPr="00E50FEF">
        <w:rPr>
          <w:rFonts w:ascii="Times New Roman" w:eastAsia="PMingLiU" w:hAnsi="Times New Roman" w:cs="Times New Roman"/>
          <w:color w:val="231F20"/>
          <w:sz w:val="24"/>
          <w:szCs w:val="24"/>
        </w:rPr>
        <w:t>news</w:t>
      </w:r>
      <w:r w:rsidRPr="00E50FEF">
        <w:rPr>
          <w:rFonts w:ascii="Times New Roman" w:eastAsia="PMingLiU" w:hAnsi="Times New Roman" w:cs="Times New Roman"/>
          <w:color w:val="231F20"/>
          <w:spacing w:val="-13"/>
          <w:sz w:val="24"/>
          <w:szCs w:val="24"/>
        </w:rPr>
        <w:t xml:space="preserve"> </w:t>
      </w:r>
      <w:r w:rsidRPr="00E50FEF">
        <w:rPr>
          <w:rFonts w:ascii="Times New Roman" w:eastAsia="PMingLiU" w:hAnsi="Times New Roman" w:cs="Times New Roman"/>
          <w:color w:val="231F20"/>
          <w:sz w:val="24"/>
          <w:szCs w:val="24"/>
        </w:rPr>
        <w:t>stories</w:t>
      </w:r>
      <w:r w:rsidRPr="00E50FEF">
        <w:rPr>
          <w:rFonts w:ascii="Times New Roman" w:eastAsia="PMingLiU" w:hAnsi="Times New Roman" w:cs="Times New Roman"/>
          <w:color w:val="231F20"/>
          <w:spacing w:val="-12"/>
          <w:sz w:val="24"/>
          <w:szCs w:val="24"/>
        </w:rPr>
        <w:t xml:space="preserve"> </w:t>
      </w:r>
      <w:r w:rsidRPr="00E50FEF">
        <w:rPr>
          <w:rFonts w:ascii="Times New Roman" w:eastAsia="PMingLiU" w:hAnsi="Times New Roman" w:cs="Times New Roman"/>
          <w:color w:val="231F20"/>
          <w:sz w:val="24"/>
          <w:szCs w:val="24"/>
        </w:rPr>
        <w:t>of</w:t>
      </w:r>
      <w:r w:rsidRPr="00E50FEF">
        <w:rPr>
          <w:rFonts w:ascii="Times New Roman" w:eastAsia="PMingLiU" w:hAnsi="Times New Roman" w:cs="Times New Roman"/>
          <w:color w:val="231F20"/>
          <w:spacing w:val="-13"/>
          <w:sz w:val="24"/>
          <w:szCs w:val="24"/>
        </w:rPr>
        <w:t xml:space="preserve"> </w:t>
      </w:r>
      <w:r w:rsidRPr="00E50FEF">
        <w:rPr>
          <w:rFonts w:ascii="Times New Roman" w:eastAsia="PMingLiU" w:hAnsi="Times New Roman" w:cs="Times New Roman"/>
          <w:color w:val="231F20"/>
          <w:sz w:val="24"/>
          <w:szCs w:val="24"/>
        </w:rPr>
        <w:t>2005”,</w:t>
      </w:r>
      <w:r w:rsidRPr="00E50FEF">
        <w:rPr>
          <w:rFonts w:ascii="Times New Roman" w:eastAsia="PMingLiU" w:hAnsi="Times New Roman" w:cs="Times New Roman"/>
          <w:color w:val="231F20"/>
          <w:spacing w:val="-13"/>
          <w:sz w:val="24"/>
          <w:szCs w:val="24"/>
        </w:rPr>
        <w:t xml:space="preserve"> </w:t>
      </w:r>
      <w:r w:rsidRPr="00E50FEF">
        <w:rPr>
          <w:rFonts w:ascii="Times New Roman" w:eastAsia="PMingLiU" w:hAnsi="Times New Roman" w:cs="Times New Roman"/>
          <w:color w:val="231F20"/>
          <w:sz w:val="24"/>
          <w:szCs w:val="24"/>
        </w:rPr>
        <w:t>available</w:t>
      </w:r>
      <w:r w:rsidRPr="00E50FEF">
        <w:rPr>
          <w:rFonts w:ascii="Times New Roman" w:eastAsia="PMingLiU" w:hAnsi="Times New Roman" w:cs="Times New Roman"/>
          <w:color w:val="231F20"/>
          <w:spacing w:val="-12"/>
          <w:sz w:val="24"/>
          <w:szCs w:val="24"/>
        </w:rPr>
        <w:t xml:space="preserve"> </w:t>
      </w:r>
      <w:r w:rsidRPr="00E50FEF">
        <w:rPr>
          <w:rFonts w:ascii="Times New Roman" w:eastAsia="PMingLiU" w:hAnsi="Times New Roman" w:cs="Times New Roman"/>
          <w:color w:val="231F20"/>
          <w:sz w:val="24"/>
          <w:szCs w:val="24"/>
        </w:rPr>
        <w:t>at:</w:t>
      </w:r>
      <w:r w:rsidRPr="00E50FEF">
        <w:rPr>
          <w:rFonts w:ascii="Times New Roman" w:eastAsia="PMingLiU" w:hAnsi="Times New Roman" w:cs="Times New Roman"/>
          <w:color w:val="231F20"/>
          <w:w w:val="104"/>
          <w:sz w:val="24"/>
          <w:szCs w:val="24"/>
        </w:rPr>
        <w:t xml:space="preserve"> </w:t>
      </w:r>
      <w:hyperlink r:id="rId10">
        <w:r w:rsidRPr="00E50FEF">
          <w:rPr>
            <w:rFonts w:ascii="Times New Roman" w:eastAsia="PMingLiU" w:hAnsi="Times New Roman" w:cs="Times New Roman"/>
            <w:color w:val="231F20"/>
            <w:sz w:val="24"/>
            <w:szCs w:val="24"/>
          </w:rPr>
          <w:t>www.greenbiz.com/news/news_third.cfm?NewsID</w:t>
        </w:r>
      </w:hyperlink>
      <w:proofErr w:type="gramStart"/>
      <w:r w:rsidRPr="00E50FEF">
        <w:rPr>
          <w:rFonts w:ascii="Times New Roman" w:eastAsia="Berlin Sans FB" w:hAnsi="Times New Roman" w:cs="Times New Roman"/>
          <w:color w:val="231F20"/>
          <w:sz w:val="24"/>
          <w:szCs w:val="24"/>
        </w:rPr>
        <w:t>¼</w:t>
      </w:r>
      <w:r w:rsidRPr="00E50FEF">
        <w:rPr>
          <w:rFonts w:ascii="Times New Roman" w:eastAsia="PMingLiU" w:hAnsi="Times New Roman" w:cs="Times New Roman"/>
          <w:color w:val="231F20"/>
          <w:sz w:val="24"/>
          <w:szCs w:val="24"/>
        </w:rPr>
        <w:t>30045  (</w:t>
      </w:r>
      <w:proofErr w:type="gramEnd"/>
      <w:r w:rsidRPr="00E50FEF">
        <w:rPr>
          <w:rFonts w:ascii="Times New Roman" w:eastAsia="PMingLiU" w:hAnsi="Times New Roman" w:cs="Times New Roman"/>
          <w:color w:val="231F20"/>
          <w:sz w:val="24"/>
          <w:szCs w:val="24"/>
        </w:rPr>
        <w:t xml:space="preserve">accessed  July  15, </w:t>
      </w:r>
      <w:r w:rsidRPr="00E50FEF">
        <w:rPr>
          <w:rFonts w:ascii="Times New Roman" w:eastAsia="PMingLiU" w:hAnsi="Times New Roman" w:cs="Times New Roman"/>
          <w:color w:val="231F20"/>
          <w:spacing w:val="9"/>
          <w:sz w:val="24"/>
          <w:szCs w:val="24"/>
        </w:rPr>
        <w:t xml:space="preserve"> </w:t>
      </w:r>
      <w:r w:rsidRPr="00E50FEF">
        <w:rPr>
          <w:rFonts w:ascii="Times New Roman" w:eastAsia="PMingLiU" w:hAnsi="Times New Roman" w:cs="Times New Roman"/>
          <w:color w:val="231F20"/>
          <w:sz w:val="24"/>
          <w:szCs w:val="24"/>
        </w:rPr>
        <w:t>2007).</w:t>
      </w:r>
    </w:p>
    <w:p w:rsidR="00966FDD" w:rsidRPr="00E50FEF" w:rsidRDefault="00966FDD" w:rsidP="00966FDD">
      <w:pPr>
        <w:spacing w:before="57" w:line="240" w:lineRule="auto"/>
        <w:ind w:left="-90" w:right="3"/>
        <w:rPr>
          <w:rFonts w:ascii="Times New Roman" w:eastAsia="PMingLiU" w:hAnsi="Times New Roman" w:cs="Times New Roman"/>
          <w:sz w:val="24"/>
          <w:szCs w:val="24"/>
        </w:rPr>
      </w:pPr>
      <w:proofErr w:type="spellStart"/>
      <w:r w:rsidRPr="00E50FEF">
        <w:rPr>
          <w:rFonts w:ascii="Times New Roman" w:eastAsia="PMingLiU" w:hAnsi="Times New Roman" w:cs="Times New Roman"/>
          <w:color w:val="231F20"/>
          <w:sz w:val="24"/>
          <w:szCs w:val="24"/>
        </w:rPr>
        <w:t>Kaptein</w:t>
      </w:r>
      <w:proofErr w:type="spellEnd"/>
      <w:r w:rsidRPr="00E50FEF">
        <w:rPr>
          <w:rFonts w:ascii="Times New Roman" w:eastAsia="PMingLiU" w:hAnsi="Times New Roman" w:cs="Times New Roman"/>
          <w:color w:val="231F20"/>
          <w:sz w:val="24"/>
          <w:szCs w:val="24"/>
        </w:rPr>
        <w:t>,</w:t>
      </w:r>
      <w:r w:rsidRPr="00E50FEF">
        <w:rPr>
          <w:rFonts w:ascii="Times New Roman" w:eastAsia="PMingLiU" w:hAnsi="Times New Roman" w:cs="Times New Roman"/>
          <w:color w:val="231F20"/>
          <w:spacing w:val="34"/>
          <w:sz w:val="24"/>
          <w:szCs w:val="24"/>
        </w:rPr>
        <w:t xml:space="preserve"> </w:t>
      </w:r>
      <w:r w:rsidRPr="00E50FEF">
        <w:rPr>
          <w:rFonts w:ascii="Times New Roman" w:eastAsia="PMingLiU" w:hAnsi="Times New Roman" w:cs="Times New Roman"/>
          <w:color w:val="231F20"/>
          <w:sz w:val="24"/>
          <w:szCs w:val="24"/>
        </w:rPr>
        <w:t>M.</w:t>
      </w:r>
      <w:r w:rsidRPr="00E50FEF">
        <w:rPr>
          <w:rFonts w:ascii="Times New Roman" w:eastAsia="PMingLiU" w:hAnsi="Times New Roman" w:cs="Times New Roman"/>
          <w:color w:val="231F20"/>
          <w:spacing w:val="34"/>
          <w:sz w:val="24"/>
          <w:szCs w:val="24"/>
        </w:rPr>
        <w:t xml:space="preserve"> </w:t>
      </w:r>
      <w:r w:rsidRPr="00E50FEF">
        <w:rPr>
          <w:rFonts w:ascii="Times New Roman" w:eastAsia="PMingLiU" w:hAnsi="Times New Roman" w:cs="Times New Roman"/>
          <w:color w:val="231F20"/>
          <w:sz w:val="24"/>
          <w:szCs w:val="24"/>
        </w:rPr>
        <w:t>(2004),</w:t>
      </w:r>
      <w:r w:rsidRPr="00E50FEF">
        <w:rPr>
          <w:rFonts w:ascii="Times New Roman" w:eastAsia="PMingLiU" w:hAnsi="Times New Roman" w:cs="Times New Roman"/>
          <w:color w:val="231F20"/>
          <w:spacing w:val="33"/>
          <w:sz w:val="24"/>
          <w:szCs w:val="24"/>
        </w:rPr>
        <w:t xml:space="preserve"> </w:t>
      </w:r>
      <w:r w:rsidRPr="00E50FEF">
        <w:rPr>
          <w:rFonts w:ascii="Times New Roman" w:eastAsia="PMingLiU" w:hAnsi="Times New Roman" w:cs="Times New Roman"/>
          <w:color w:val="231F20"/>
          <w:sz w:val="24"/>
          <w:szCs w:val="24"/>
        </w:rPr>
        <w:t>“Business</w:t>
      </w:r>
      <w:r w:rsidRPr="00E50FEF">
        <w:rPr>
          <w:rFonts w:ascii="Times New Roman" w:eastAsia="PMingLiU" w:hAnsi="Times New Roman" w:cs="Times New Roman"/>
          <w:color w:val="231F20"/>
          <w:spacing w:val="34"/>
          <w:sz w:val="24"/>
          <w:szCs w:val="24"/>
        </w:rPr>
        <w:t xml:space="preserve"> </w:t>
      </w:r>
      <w:r w:rsidRPr="00E50FEF">
        <w:rPr>
          <w:rFonts w:ascii="Times New Roman" w:eastAsia="PMingLiU" w:hAnsi="Times New Roman" w:cs="Times New Roman"/>
          <w:color w:val="231F20"/>
          <w:sz w:val="24"/>
          <w:szCs w:val="24"/>
        </w:rPr>
        <w:t>codes</w:t>
      </w:r>
      <w:r w:rsidRPr="00E50FEF">
        <w:rPr>
          <w:rFonts w:ascii="Times New Roman" w:eastAsia="PMingLiU" w:hAnsi="Times New Roman" w:cs="Times New Roman"/>
          <w:color w:val="231F20"/>
          <w:spacing w:val="34"/>
          <w:sz w:val="24"/>
          <w:szCs w:val="24"/>
        </w:rPr>
        <w:t xml:space="preserve"> </w:t>
      </w:r>
      <w:r w:rsidRPr="00E50FEF">
        <w:rPr>
          <w:rFonts w:ascii="Times New Roman" w:eastAsia="PMingLiU" w:hAnsi="Times New Roman" w:cs="Times New Roman"/>
          <w:color w:val="231F20"/>
          <w:sz w:val="24"/>
          <w:szCs w:val="24"/>
        </w:rPr>
        <w:t>of</w:t>
      </w:r>
      <w:r w:rsidRPr="00E50FEF">
        <w:rPr>
          <w:rFonts w:ascii="Times New Roman" w:eastAsia="PMingLiU" w:hAnsi="Times New Roman" w:cs="Times New Roman"/>
          <w:color w:val="231F20"/>
          <w:spacing w:val="33"/>
          <w:sz w:val="24"/>
          <w:szCs w:val="24"/>
        </w:rPr>
        <w:t xml:space="preserve"> </w:t>
      </w:r>
      <w:r w:rsidRPr="00E50FEF">
        <w:rPr>
          <w:rFonts w:ascii="Times New Roman" w:eastAsia="PMingLiU" w:hAnsi="Times New Roman" w:cs="Times New Roman"/>
          <w:color w:val="231F20"/>
          <w:sz w:val="24"/>
          <w:szCs w:val="24"/>
        </w:rPr>
        <w:t>multinational</w:t>
      </w:r>
      <w:r w:rsidRPr="00E50FEF">
        <w:rPr>
          <w:rFonts w:ascii="Times New Roman" w:eastAsia="PMingLiU" w:hAnsi="Times New Roman" w:cs="Times New Roman"/>
          <w:color w:val="231F20"/>
          <w:spacing w:val="35"/>
          <w:sz w:val="24"/>
          <w:szCs w:val="24"/>
        </w:rPr>
        <w:t xml:space="preserve"> </w:t>
      </w:r>
      <w:r w:rsidRPr="00E50FEF">
        <w:rPr>
          <w:rFonts w:ascii="Times New Roman" w:eastAsia="PMingLiU" w:hAnsi="Times New Roman" w:cs="Times New Roman"/>
          <w:color w:val="231F20"/>
          <w:sz w:val="24"/>
          <w:szCs w:val="24"/>
        </w:rPr>
        <w:t>firms:</w:t>
      </w:r>
      <w:r w:rsidRPr="00E50FEF">
        <w:rPr>
          <w:rFonts w:ascii="Times New Roman" w:eastAsia="PMingLiU" w:hAnsi="Times New Roman" w:cs="Times New Roman"/>
          <w:color w:val="231F20"/>
          <w:spacing w:val="33"/>
          <w:sz w:val="24"/>
          <w:szCs w:val="24"/>
        </w:rPr>
        <w:t xml:space="preserve"> </w:t>
      </w:r>
      <w:r w:rsidRPr="00E50FEF">
        <w:rPr>
          <w:rFonts w:ascii="Times New Roman" w:eastAsia="PMingLiU" w:hAnsi="Times New Roman" w:cs="Times New Roman"/>
          <w:color w:val="231F20"/>
          <w:sz w:val="24"/>
          <w:szCs w:val="24"/>
        </w:rPr>
        <w:t>what</w:t>
      </w:r>
      <w:r w:rsidRPr="00E50FEF">
        <w:rPr>
          <w:rFonts w:ascii="Times New Roman" w:eastAsia="PMingLiU" w:hAnsi="Times New Roman" w:cs="Times New Roman"/>
          <w:color w:val="231F20"/>
          <w:spacing w:val="34"/>
          <w:sz w:val="24"/>
          <w:szCs w:val="24"/>
        </w:rPr>
        <w:t xml:space="preserve"> </w:t>
      </w:r>
      <w:r w:rsidRPr="00E50FEF">
        <w:rPr>
          <w:rFonts w:ascii="Times New Roman" w:eastAsia="PMingLiU" w:hAnsi="Times New Roman" w:cs="Times New Roman"/>
          <w:color w:val="231F20"/>
          <w:sz w:val="24"/>
          <w:szCs w:val="24"/>
        </w:rPr>
        <w:t>do</w:t>
      </w:r>
      <w:r w:rsidRPr="00E50FEF">
        <w:rPr>
          <w:rFonts w:ascii="Times New Roman" w:eastAsia="PMingLiU" w:hAnsi="Times New Roman" w:cs="Times New Roman"/>
          <w:color w:val="231F20"/>
          <w:spacing w:val="33"/>
          <w:sz w:val="24"/>
          <w:szCs w:val="24"/>
        </w:rPr>
        <w:t xml:space="preserve"> </w:t>
      </w:r>
      <w:r w:rsidRPr="00E50FEF">
        <w:rPr>
          <w:rFonts w:ascii="Times New Roman" w:eastAsia="PMingLiU" w:hAnsi="Times New Roman" w:cs="Times New Roman"/>
          <w:color w:val="231F20"/>
          <w:sz w:val="24"/>
          <w:szCs w:val="24"/>
        </w:rPr>
        <w:t>they</w:t>
      </w:r>
      <w:r w:rsidRPr="00E50FEF">
        <w:rPr>
          <w:rFonts w:ascii="Times New Roman" w:eastAsia="PMingLiU" w:hAnsi="Times New Roman" w:cs="Times New Roman"/>
          <w:color w:val="231F20"/>
          <w:spacing w:val="34"/>
          <w:sz w:val="24"/>
          <w:szCs w:val="24"/>
        </w:rPr>
        <w:t xml:space="preserve"> </w:t>
      </w:r>
      <w:r w:rsidRPr="00E50FEF">
        <w:rPr>
          <w:rFonts w:ascii="Times New Roman" w:eastAsia="PMingLiU" w:hAnsi="Times New Roman" w:cs="Times New Roman"/>
          <w:color w:val="231F20"/>
          <w:sz w:val="24"/>
          <w:szCs w:val="24"/>
        </w:rPr>
        <w:t>say?</w:t>
      </w:r>
      <w:proofErr w:type="gramStart"/>
      <w:r w:rsidRPr="00E50FEF">
        <w:rPr>
          <w:rFonts w:ascii="Times New Roman" w:eastAsia="PMingLiU" w:hAnsi="Times New Roman" w:cs="Times New Roman"/>
          <w:color w:val="231F20"/>
          <w:sz w:val="24"/>
          <w:szCs w:val="24"/>
        </w:rPr>
        <w:t>”,</w:t>
      </w:r>
      <w:proofErr w:type="gramEnd"/>
      <w:r w:rsidRPr="00E50FEF">
        <w:rPr>
          <w:rFonts w:ascii="Times New Roman" w:eastAsia="PMingLiU" w:hAnsi="Times New Roman" w:cs="Times New Roman"/>
          <w:color w:val="231F20"/>
          <w:spacing w:val="34"/>
          <w:sz w:val="24"/>
          <w:szCs w:val="24"/>
        </w:rPr>
        <w:t xml:space="preserve"> </w:t>
      </w:r>
      <w:r w:rsidRPr="00E50FEF">
        <w:rPr>
          <w:rFonts w:ascii="Times New Roman" w:eastAsia="Palatino Linotype" w:hAnsi="Times New Roman" w:cs="Times New Roman"/>
          <w:i/>
          <w:color w:val="231F20"/>
          <w:sz w:val="24"/>
          <w:szCs w:val="24"/>
        </w:rPr>
        <w:t>Journal</w:t>
      </w:r>
      <w:r w:rsidRPr="00E50FEF">
        <w:rPr>
          <w:rFonts w:ascii="Times New Roman" w:eastAsia="Palatino Linotype" w:hAnsi="Times New Roman" w:cs="Times New Roman"/>
          <w:i/>
          <w:color w:val="231F20"/>
          <w:spacing w:val="35"/>
          <w:sz w:val="24"/>
          <w:szCs w:val="24"/>
        </w:rPr>
        <w:t xml:space="preserve"> </w:t>
      </w:r>
      <w:r w:rsidRPr="00E50FEF">
        <w:rPr>
          <w:rFonts w:ascii="Times New Roman" w:eastAsia="Palatino Linotype" w:hAnsi="Times New Roman" w:cs="Times New Roman"/>
          <w:i/>
          <w:color w:val="231F20"/>
          <w:sz w:val="24"/>
          <w:szCs w:val="24"/>
        </w:rPr>
        <w:t>of</w:t>
      </w:r>
      <w:r w:rsidRPr="00E50FEF">
        <w:rPr>
          <w:rFonts w:ascii="Times New Roman" w:eastAsia="Palatino Linotype" w:hAnsi="Times New Roman" w:cs="Times New Roman"/>
          <w:i/>
          <w:color w:val="231F20"/>
          <w:w w:val="109"/>
          <w:sz w:val="24"/>
          <w:szCs w:val="24"/>
        </w:rPr>
        <w:t xml:space="preserve"> </w:t>
      </w:r>
      <w:r w:rsidRPr="00E50FEF">
        <w:rPr>
          <w:rFonts w:ascii="Times New Roman" w:eastAsia="Palatino Linotype" w:hAnsi="Times New Roman" w:cs="Times New Roman"/>
          <w:i/>
          <w:color w:val="231F20"/>
          <w:sz w:val="24"/>
          <w:szCs w:val="24"/>
        </w:rPr>
        <w:t>Business Ethics</w:t>
      </w:r>
      <w:r w:rsidRPr="00E50FEF">
        <w:rPr>
          <w:rFonts w:ascii="Times New Roman" w:eastAsia="PMingLiU" w:hAnsi="Times New Roman" w:cs="Times New Roman"/>
          <w:color w:val="231F20"/>
          <w:sz w:val="24"/>
          <w:szCs w:val="24"/>
        </w:rPr>
        <w:t>, Vol. 50, pp.</w:t>
      </w:r>
      <w:r w:rsidRPr="00E50FEF">
        <w:rPr>
          <w:rFonts w:ascii="Times New Roman" w:eastAsia="PMingLiU" w:hAnsi="Times New Roman" w:cs="Times New Roman"/>
          <w:color w:val="231F20"/>
          <w:spacing w:val="-20"/>
          <w:sz w:val="24"/>
          <w:szCs w:val="24"/>
        </w:rPr>
        <w:t xml:space="preserve"> </w:t>
      </w:r>
      <w:r w:rsidRPr="00E50FEF">
        <w:rPr>
          <w:rFonts w:ascii="Times New Roman" w:eastAsia="PMingLiU" w:hAnsi="Times New Roman" w:cs="Times New Roman"/>
          <w:color w:val="231F20"/>
          <w:sz w:val="24"/>
          <w:szCs w:val="24"/>
        </w:rPr>
        <w:t>13-31.</w:t>
      </w:r>
    </w:p>
    <w:p w:rsidR="00966FDD" w:rsidRPr="00E50FEF" w:rsidRDefault="00966FDD" w:rsidP="00966FDD">
      <w:pPr>
        <w:spacing w:before="24" w:line="240" w:lineRule="auto"/>
        <w:ind w:left="-90" w:right="2"/>
        <w:rPr>
          <w:rFonts w:ascii="Times New Roman" w:eastAsia="PMingLiU" w:hAnsi="Times New Roman" w:cs="Times New Roman"/>
          <w:sz w:val="24"/>
          <w:szCs w:val="24"/>
        </w:rPr>
      </w:pPr>
      <w:r w:rsidRPr="00E50FEF">
        <w:rPr>
          <w:rFonts w:ascii="Times New Roman" w:hAnsi="Times New Roman" w:cs="Times New Roman"/>
          <w:color w:val="231F20"/>
          <w:sz w:val="24"/>
          <w:szCs w:val="24"/>
        </w:rPr>
        <w:t xml:space="preserve">Krasner, S. (Ed.) (1983), </w:t>
      </w:r>
      <w:r w:rsidRPr="00E50FEF">
        <w:rPr>
          <w:rFonts w:ascii="Times New Roman" w:hAnsi="Times New Roman" w:cs="Times New Roman"/>
          <w:i/>
          <w:color w:val="231F20"/>
          <w:sz w:val="24"/>
          <w:szCs w:val="24"/>
        </w:rPr>
        <w:t>International Regimes</w:t>
      </w:r>
      <w:r w:rsidRPr="00E50FEF">
        <w:rPr>
          <w:rFonts w:ascii="Times New Roman" w:hAnsi="Times New Roman" w:cs="Times New Roman"/>
          <w:color w:val="231F20"/>
          <w:sz w:val="24"/>
          <w:szCs w:val="24"/>
        </w:rPr>
        <w:t xml:space="preserve">, Cornell University Press, Ithaca,  </w:t>
      </w:r>
      <w:r w:rsidRPr="00E50FEF">
        <w:rPr>
          <w:rFonts w:ascii="Times New Roman" w:hAnsi="Times New Roman" w:cs="Times New Roman"/>
          <w:color w:val="231F20"/>
          <w:spacing w:val="46"/>
          <w:sz w:val="24"/>
          <w:szCs w:val="24"/>
        </w:rPr>
        <w:t xml:space="preserve"> </w:t>
      </w:r>
      <w:r w:rsidRPr="00E50FEF">
        <w:rPr>
          <w:rFonts w:ascii="Times New Roman" w:hAnsi="Times New Roman" w:cs="Times New Roman"/>
          <w:color w:val="231F20"/>
          <w:sz w:val="24"/>
          <w:szCs w:val="24"/>
        </w:rPr>
        <w:t>NY.</w:t>
      </w:r>
    </w:p>
    <w:p w:rsidR="00966FDD" w:rsidRPr="00E50FEF" w:rsidRDefault="00966FDD" w:rsidP="00966FDD">
      <w:pPr>
        <w:spacing w:before="47" w:line="240" w:lineRule="auto"/>
        <w:ind w:left="-90" w:right="3"/>
        <w:rPr>
          <w:rFonts w:ascii="Times New Roman" w:eastAsia="PMingLiU" w:hAnsi="Times New Roman" w:cs="Times New Roman"/>
          <w:sz w:val="24"/>
          <w:szCs w:val="24"/>
        </w:rPr>
      </w:pPr>
      <w:r w:rsidRPr="00E50FEF">
        <w:rPr>
          <w:rFonts w:ascii="Times New Roman" w:eastAsia="PMingLiU" w:hAnsi="Times New Roman" w:cs="Times New Roman"/>
          <w:color w:val="231F20"/>
          <w:sz w:val="24"/>
          <w:szCs w:val="24"/>
        </w:rPr>
        <w:t>Kuhn, T. and Deetz, S. (2008), “Critical theory and CSR: can/should we get beyond</w:t>
      </w:r>
      <w:r w:rsidRPr="00E50FEF">
        <w:rPr>
          <w:rFonts w:ascii="Times New Roman" w:eastAsia="PMingLiU" w:hAnsi="Times New Roman" w:cs="Times New Roman"/>
          <w:color w:val="231F20"/>
          <w:spacing w:val="10"/>
          <w:sz w:val="24"/>
          <w:szCs w:val="24"/>
        </w:rPr>
        <w:t xml:space="preserve"> </w:t>
      </w:r>
      <w:r w:rsidRPr="00E50FEF">
        <w:rPr>
          <w:rFonts w:ascii="Times New Roman" w:eastAsia="PMingLiU" w:hAnsi="Times New Roman" w:cs="Times New Roman"/>
          <w:color w:val="231F20"/>
          <w:sz w:val="24"/>
          <w:szCs w:val="24"/>
        </w:rPr>
        <w:t>cynical</w:t>
      </w:r>
      <w:r w:rsidRPr="00E50FEF">
        <w:rPr>
          <w:rFonts w:ascii="Times New Roman" w:eastAsia="PMingLiU" w:hAnsi="Times New Roman" w:cs="Times New Roman"/>
          <w:color w:val="231F20"/>
          <w:w w:val="105"/>
          <w:sz w:val="24"/>
          <w:szCs w:val="24"/>
        </w:rPr>
        <w:t xml:space="preserve"> </w:t>
      </w:r>
      <w:r w:rsidRPr="00E50FEF">
        <w:rPr>
          <w:rFonts w:ascii="Times New Roman" w:eastAsia="PMingLiU" w:hAnsi="Times New Roman" w:cs="Times New Roman"/>
          <w:color w:val="231F20"/>
          <w:sz w:val="24"/>
          <w:szCs w:val="24"/>
        </w:rPr>
        <w:t>reasoning?</w:t>
      </w:r>
      <w:proofErr w:type="gramStart"/>
      <w:r w:rsidRPr="00E50FEF">
        <w:rPr>
          <w:rFonts w:ascii="Times New Roman" w:eastAsia="PMingLiU" w:hAnsi="Times New Roman" w:cs="Times New Roman"/>
          <w:color w:val="231F20"/>
          <w:sz w:val="24"/>
          <w:szCs w:val="24"/>
        </w:rPr>
        <w:t>”,</w:t>
      </w:r>
      <w:proofErr w:type="gramEnd"/>
      <w:r w:rsidRPr="00E50FEF">
        <w:rPr>
          <w:rFonts w:ascii="Times New Roman" w:eastAsia="PMingLiU" w:hAnsi="Times New Roman" w:cs="Times New Roman"/>
          <w:color w:val="231F20"/>
          <w:spacing w:val="36"/>
          <w:sz w:val="24"/>
          <w:szCs w:val="24"/>
        </w:rPr>
        <w:t xml:space="preserve"> </w:t>
      </w:r>
      <w:r w:rsidRPr="00E50FEF">
        <w:rPr>
          <w:rFonts w:ascii="Times New Roman" w:eastAsia="PMingLiU" w:hAnsi="Times New Roman" w:cs="Times New Roman"/>
          <w:color w:val="231F20"/>
          <w:sz w:val="24"/>
          <w:szCs w:val="24"/>
        </w:rPr>
        <w:t>in</w:t>
      </w:r>
      <w:r w:rsidRPr="00E50FEF">
        <w:rPr>
          <w:rFonts w:ascii="Times New Roman" w:eastAsia="PMingLiU" w:hAnsi="Times New Roman" w:cs="Times New Roman"/>
          <w:color w:val="231F20"/>
          <w:spacing w:val="37"/>
          <w:sz w:val="24"/>
          <w:szCs w:val="24"/>
        </w:rPr>
        <w:t xml:space="preserve"> </w:t>
      </w:r>
      <w:r w:rsidRPr="00E50FEF">
        <w:rPr>
          <w:rFonts w:ascii="Times New Roman" w:eastAsia="PMingLiU" w:hAnsi="Times New Roman" w:cs="Times New Roman"/>
          <w:color w:val="231F20"/>
          <w:sz w:val="24"/>
          <w:szCs w:val="24"/>
        </w:rPr>
        <w:t>Crane,</w:t>
      </w:r>
      <w:r w:rsidRPr="00E50FEF">
        <w:rPr>
          <w:rFonts w:ascii="Times New Roman" w:eastAsia="PMingLiU" w:hAnsi="Times New Roman" w:cs="Times New Roman"/>
          <w:color w:val="231F20"/>
          <w:spacing w:val="36"/>
          <w:sz w:val="24"/>
          <w:szCs w:val="24"/>
        </w:rPr>
        <w:t xml:space="preserve"> </w:t>
      </w:r>
      <w:r w:rsidRPr="00E50FEF">
        <w:rPr>
          <w:rFonts w:ascii="Times New Roman" w:eastAsia="PMingLiU" w:hAnsi="Times New Roman" w:cs="Times New Roman"/>
          <w:color w:val="231F20"/>
          <w:sz w:val="24"/>
          <w:szCs w:val="24"/>
        </w:rPr>
        <w:t>A.,</w:t>
      </w:r>
      <w:r w:rsidRPr="00E50FEF">
        <w:rPr>
          <w:rFonts w:ascii="Times New Roman" w:eastAsia="PMingLiU" w:hAnsi="Times New Roman" w:cs="Times New Roman"/>
          <w:color w:val="231F20"/>
          <w:spacing w:val="36"/>
          <w:sz w:val="24"/>
          <w:szCs w:val="24"/>
        </w:rPr>
        <w:t xml:space="preserve"> </w:t>
      </w:r>
      <w:r w:rsidRPr="00E50FEF">
        <w:rPr>
          <w:rFonts w:ascii="Times New Roman" w:eastAsia="PMingLiU" w:hAnsi="Times New Roman" w:cs="Times New Roman"/>
          <w:color w:val="231F20"/>
          <w:sz w:val="24"/>
          <w:szCs w:val="24"/>
        </w:rPr>
        <w:t>McWilliams,</w:t>
      </w:r>
      <w:r w:rsidRPr="00E50FEF">
        <w:rPr>
          <w:rFonts w:ascii="Times New Roman" w:eastAsia="PMingLiU" w:hAnsi="Times New Roman" w:cs="Times New Roman"/>
          <w:color w:val="231F20"/>
          <w:spacing w:val="36"/>
          <w:sz w:val="24"/>
          <w:szCs w:val="24"/>
        </w:rPr>
        <w:t xml:space="preserve"> </w:t>
      </w:r>
      <w:r w:rsidRPr="00E50FEF">
        <w:rPr>
          <w:rFonts w:ascii="Times New Roman" w:eastAsia="PMingLiU" w:hAnsi="Times New Roman" w:cs="Times New Roman"/>
          <w:color w:val="231F20"/>
          <w:sz w:val="24"/>
          <w:szCs w:val="24"/>
        </w:rPr>
        <w:t>A.,</w:t>
      </w:r>
      <w:r w:rsidRPr="00E50FEF">
        <w:rPr>
          <w:rFonts w:ascii="Times New Roman" w:eastAsia="PMingLiU" w:hAnsi="Times New Roman" w:cs="Times New Roman"/>
          <w:color w:val="231F20"/>
          <w:spacing w:val="37"/>
          <w:sz w:val="24"/>
          <w:szCs w:val="24"/>
        </w:rPr>
        <w:t xml:space="preserve"> </w:t>
      </w:r>
      <w:r w:rsidRPr="00E50FEF">
        <w:rPr>
          <w:rFonts w:ascii="Times New Roman" w:eastAsia="PMingLiU" w:hAnsi="Times New Roman" w:cs="Times New Roman"/>
          <w:color w:val="231F20"/>
          <w:sz w:val="24"/>
          <w:szCs w:val="24"/>
        </w:rPr>
        <w:t>Matten,</w:t>
      </w:r>
      <w:r w:rsidRPr="00E50FEF">
        <w:rPr>
          <w:rFonts w:ascii="Times New Roman" w:eastAsia="PMingLiU" w:hAnsi="Times New Roman" w:cs="Times New Roman"/>
          <w:color w:val="231F20"/>
          <w:spacing w:val="35"/>
          <w:sz w:val="24"/>
          <w:szCs w:val="24"/>
        </w:rPr>
        <w:t xml:space="preserve"> </w:t>
      </w:r>
      <w:r w:rsidRPr="00E50FEF">
        <w:rPr>
          <w:rFonts w:ascii="Times New Roman" w:eastAsia="PMingLiU" w:hAnsi="Times New Roman" w:cs="Times New Roman"/>
          <w:color w:val="231F20"/>
          <w:sz w:val="24"/>
          <w:szCs w:val="24"/>
        </w:rPr>
        <w:t>D.,</w:t>
      </w:r>
      <w:r w:rsidRPr="00E50FEF">
        <w:rPr>
          <w:rFonts w:ascii="Times New Roman" w:eastAsia="PMingLiU" w:hAnsi="Times New Roman" w:cs="Times New Roman"/>
          <w:color w:val="231F20"/>
          <w:spacing w:val="36"/>
          <w:sz w:val="24"/>
          <w:szCs w:val="24"/>
        </w:rPr>
        <w:t xml:space="preserve"> </w:t>
      </w:r>
      <w:r w:rsidRPr="00E50FEF">
        <w:rPr>
          <w:rFonts w:ascii="Times New Roman" w:eastAsia="PMingLiU" w:hAnsi="Times New Roman" w:cs="Times New Roman"/>
          <w:color w:val="231F20"/>
          <w:sz w:val="24"/>
          <w:szCs w:val="24"/>
        </w:rPr>
        <w:t>Moon,</w:t>
      </w:r>
      <w:r w:rsidRPr="00E50FEF">
        <w:rPr>
          <w:rFonts w:ascii="Times New Roman" w:eastAsia="PMingLiU" w:hAnsi="Times New Roman" w:cs="Times New Roman"/>
          <w:color w:val="231F20"/>
          <w:spacing w:val="37"/>
          <w:sz w:val="24"/>
          <w:szCs w:val="24"/>
        </w:rPr>
        <w:t xml:space="preserve"> </w:t>
      </w:r>
      <w:r w:rsidRPr="00E50FEF">
        <w:rPr>
          <w:rFonts w:ascii="Times New Roman" w:eastAsia="PMingLiU" w:hAnsi="Times New Roman" w:cs="Times New Roman"/>
          <w:color w:val="231F20"/>
          <w:sz w:val="24"/>
          <w:szCs w:val="24"/>
        </w:rPr>
        <w:t>J.</w:t>
      </w:r>
      <w:r w:rsidRPr="00E50FEF">
        <w:rPr>
          <w:rFonts w:ascii="Times New Roman" w:eastAsia="PMingLiU" w:hAnsi="Times New Roman" w:cs="Times New Roman"/>
          <w:color w:val="231F20"/>
          <w:spacing w:val="36"/>
          <w:sz w:val="24"/>
          <w:szCs w:val="24"/>
        </w:rPr>
        <w:t xml:space="preserve"> </w:t>
      </w:r>
      <w:r w:rsidRPr="00E50FEF">
        <w:rPr>
          <w:rFonts w:ascii="Times New Roman" w:eastAsia="PMingLiU" w:hAnsi="Times New Roman" w:cs="Times New Roman"/>
          <w:color w:val="231F20"/>
          <w:sz w:val="24"/>
          <w:szCs w:val="24"/>
        </w:rPr>
        <w:t>and</w:t>
      </w:r>
      <w:r w:rsidRPr="00E50FEF">
        <w:rPr>
          <w:rFonts w:ascii="Times New Roman" w:eastAsia="PMingLiU" w:hAnsi="Times New Roman" w:cs="Times New Roman"/>
          <w:color w:val="231F20"/>
          <w:spacing w:val="36"/>
          <w:sz w:val="24"/>
          <w:szCs w:val="24"/>
        </w:rPr>
        <w:t xml:space="preserve"> </w:t>
      </w:r>
      <w:r w:rsidRPr="00E50FEF">
        <w:rPr>
          <w:rFonts w:ascii="Times New Roman" w:eastAsia="PMingLiU" w:hAnsi="Times New Roman" w:cs="Times New Roman"/>
          <w:color w:val="231F20"/>
          <w:sz w:val="24"/>
          <w:szCs w:val="24"/>
        </w:rPr>
        <w:t>Siegel,</w:t>
      </w:r>
      <w:r w:rsidRPr="00E50FEF">
        <w:rPr>
          <w:rFonts w:ascii="Times New Roman" w:eastAsia="PMingLiU" w:hAnsi="Times New Roman" w:cs="Times New Roman"/>
          <w:color w:val="231F20"/>
          <w:spacing w:val="36"/>
          <w:sz w:val="24"/>
          <w:szCs w:val="24"/>
        </w:rPr>
        <w:t xml:space="preserve"> </w:t>
      </w:r>
      <w:r w:rsidRPr="00E50FEF">
        <w:rPr>
          <w:rFonts w:ascii="Times New Roman" w:eastAsia="PMingLiU" w:hAnsi="Times New Roman" w:cs="Times New Roman"/>
          <w:color w:val="231F20"/>
          <w:sz w:val="24"/>
          <w:szCs w:val="24"/>
        </w:rPr>
        <w:t>S.</w:t>
      </w:r>
      <w:r w:rsidRPr="00E50FEF">
        <w:rPr>
          <w:rFonts w:ascii="Times New Roman" w:eastAsia="PMingLiU" w:hAnsi="Times New Roman" w:cs="Times New Roman"/>
          <w:color w:val="231F20"/>
          <w:spacing w:val="37"/>
          <w:sz w:val="24"/>
          <w:szCs w:val="24"/>
        </w:rPr>
        <w:t xml:space="preserve"> </w:t>
      </w:r>
      <w:r w:rsidRPr="00E50FEF">
        <w:rPr>
          <w:rFonts w:ascii="Times New Roman" w:eastAsia="PMingLiU" w:hAnsi="Times New Roman" w:cs="Times New Roman"/>
          <w:color w:val="231F20"/>
          <w:sz w:val="24"/>
          <w:szCs w:val="24"/>
        </w:rPr>
        <w:t>(</w:t>
      </w:r>
      <w:proofErr w:type="spellStart"/>
      <w:r w:rsidRPr="00E50FEF">
        <w:rPr>
          <w:rFonts w:ascii="Times New Roman" w:eastAsia="PMingLiU" w:hAnsi="Times New Roman" w:cs="Times New Roman"/>
          <w:color w:val="231F20"/>
          <w:sz w:val="24"/>
          <w:szCs w:val="24"/>
        </w:rPr>
        <w:t>Eds</w:t>
      </w:r>
      <w:proofErr w:type="spellEnd"/>
      <w:r w:rsidRPr="00E50FEF">
        <w:rPr>
          <w:rFonts w:ascii="Times New Roman" w:eastAsia="PMingLiU" w:hAnsi="Times New Roman" w:cs="Times New Roman"/>
          <w:color w:val="231F20"/>
          <w:sz w:val="24"/>
          <w:szCs w:val="24"/>
        </w:rPr>
        <w:t xml:space="preserve">), </w:t>
      </w:r>
      <w:r w:rsidRPr="00E50FEF">
        <w:rPr>
          <w:rFonts w:ascii="Times New Roman" w:eastAsia="Palatino Linotype" w:hAnsi="Times New Roman" w:cs="Times New Roman"/>
          <w:i/>
          <w:color w:val="231F20"/>
          <w:sz w:val="24"/>
          <w:szCs w:val="24"/>
        </w:rPr>
        <w:t>The Oxford Handbook of Corporate Social Responsibility</w:t>
      </w:r>
      <w:r w:rsidRPr="00E50FEF">
        <w:rPr>
          <w:rFonts w:ascii="Times New Roman" w:eastAsia="PMingLiU" w:hAnsi="Times New Roman" w:cs="Times New Roman"/>
          <w:color w:val="231F20"/>
          <w:sz w:val="24"/>
          <w:szCs w:val="24"/>
        </w:rPr>
        <w:t>, Oxford University Press,</w:t>
      </w:r>
      <w:r w:rsidRPr="00E50FEF">
        <w:rPr>
          <w:rFonts w:ascii="Times New Roman" w:eastAsia="PMingLiU" w:hAnsi="Times New Roman" w:cs="Times New Roman"/>
          <w:color w:val="231F20"/>
          <w:spacing w:val="-16"/>
          <w:sz w:val="24"/>
          <w:szCs w:val="24"/>
        </w:rPr>
        <w:t xml:space="preserve"> </w:t>
      </w:r>
      <w:r w:rsidRPr="00E50FEF">
        <w:rPr>
          <w:rFonts w:ascii="Times New Roman" w:eastAsia="PMingLiU" w:hAnsi="Times New Roman" w:cs="Times New Roman"/>
          <w:color w:val="231F20"/>
          <w:sz w:val="24"/>
          <w:szCs w:val="24"/>
        </w:rPr>
        <w:t>Oxford,</w:t>
      </w:r>
      <w:r w:rsidRPr="00E50FEF">
        <w:rPr>
          <w:rFonts w:ascii="Times New Roman" w:eastAsia="PMingLiU" w:hAnsi="Times New Roman" w:cs="Times New Roman"/>
          <w:color w:val="231F20"/>
          <w:w w:val="103"/>
          <w:sz w:val="24"/>
          <w:szCs w:val="24"/>
        </w:rPr>
        <w:t xml:space="preserve"> </w:t>
      </w:r>
      <w:r w:rsidRPr="00E50FEF">
        <w:rPr>
          <w:rFonts w:ascii="Times New Roman" w:eastAsia="PMingLiU" w:hAnsi="Times New Roman" w:cs="Times New Roman"/>
          <w:color w:val="231F20"/>
          <w:sz w:val="24"/>
          <w:szCs w:val="24"/>
        </w:rPr>
        <w:t>pp.</w:t>
      </w:r>
      <w:r w:rsidRPr="00E50FEF">
        <w:rPr>
          <w:rFonts w:ascii="Times New Roman" w:eastAsia="PMingLiU" w:hAnsi="Times New Roman" w:cs="Times New Roman"/>
          <w:color w:val="231F20"/>
          <w:spacing w:val="1"/>
          <w:sz w:val="24"/>
          <w:szCs w:val="24"/>
        </w:rPr>
        <w:t xml:space="preserve"> </w:t>
      </w:r>
      <w:r w:rsidRPr="00E50FEF">
        <w:rPr>
          <w:rFonts w:ascii="Times New Roman" w:eastAsia="PMingLiU" w:hAnsi="Times New Roman" w:cs="Times New Roman"/>
          <w:color w:val="231F20"/>
          <w:sz w:val="24"/>
          <w:szCs w:val="24"/>
        </w:rPr>
        <w:t>173-96.</w:t>
      </w:r>
    </w:p>
    <w:p w:rsidR="00966FDD" w:rsidRDefault="00966FDD" w:rsidP="00966FDD">
      <w:pPr>
        <w:spacing w:before="60" w:line="240" w:lineRule="auto"/>
        <w:ind w:left="-90" w:right="1"/>
        <w:rPr>
          <w:rFonts w:ascii="Times New Roman" w:eastAsia="PMingLiU" w:hAnsi="Times New Roman" w:cs="Times New Roman"/>
          <w:color w:val="231F20"/>
          <w:sz w:val="24"/>
          <w:szCs w:val="24"/>
        </w:rPr>
      </w:pPr>
      <w:r w:rsidRPr="00E50FEF">
        <w:rPr>
          <w:rFonts w:ascii="Times New Roman" w:eastAsia="PMingLiU" w:hAnsi="Times New Roman" w:cs="Times New Roman"/>
          <w:color w:val="231F20"/>
          <w:sz w:val="24"/>
          <w:szCs w:val="24"/>
        </w:rPr>
        <w:t>MacLeod, C. (2007), “Chinese say US shares blame in food scandal”, May 25, available at:</w:t>
      </w:r>
      <w:r w:rsidRPr="00E50FEF">
        <w:rPr>
          <w:rFonts w:ascii="Times New Roman" w:eastAsia="PMingLiU" w:hAnsi="Times New Roman" w:cs="Times New Roman"/>
          <w:color w:val="231F20"/>
          <w:spacing w:val="-15"/>
          <w:sz w:val="24"/>
          <w:szCs w:val="24"/>
        </w:rPr>
        <w:t xml:space="preserve"> </w:t>
      </w:r>
      <w:hyperlink r:id="rId11">
        <w:r w:rsidRPr="00E50FEF">
          <w:rPr>
            <w:rFonts w:ascii="Times New Roman" w:eastAsia="PMingLiU" w:hAnsi="Times New Roman" w:cs="Times New Roman"/>
            <w:color w:val="231F20"/>
            <w:sz w:val="24"/>
            <w:szCs w:val="24"/>
          </w:rPr>
          <w:t>www.</w:t>
        </w:r>
      </w:hyperlink>
      <w:r w:rsidRPr="00E50FEF">
        <w:rPr>
          <w:rFonts w:ascii="Times New Roman" w:eastAsia="PMingLiU" w:hAnsi="Times New Roman" w:cs="Times New Roman"/>
          <w:color w:val="231F20"/>
          <w:w w:val="105"/>
          <w:sz w:val="24"/>
          <w:szCs w:val="24"/>
        </w:rPr>
        <w:t xml:space="preserve"> </w:t>
      </w:r>
      <w:r w:rsidRPr="00E50FEF">
        <w:rPr>
          <w:rFonts w:ascii="Times New Roman" w:eastAsia="PMingLiU" w:hAnsi="Times New Roman" w:cs="Times New Roman"/>
          <w:color w:val="231F20"/>
          <w:spacing w:val="2"/>
          <w:sz w:val="24"/>
          <w:szCs w:val="24"/>
        </w:rPr>
        <w:t xml:space="preserve">usatoday.com/money/industries/food/2007-05-25-china-food-scandal_N.htm   </w:t>
      </w:r>
      <w:r w:rsidRPr="00E50FEF">
        <w:rPr>
          <w:rFonts w:ascii="Times New Roman" w:eastAsia="PMingLiU" w:hAnsi="Times New Roman" w:cs="Times New Roman"/>
          <w:color w:val="231F20"/>
          <w:spacing w:val="7"/>
          <w:sz w:val="24"/>
          <w:szCs w:val="24"/>
        </w:rPr>
        <w:t xml:space="preserve"> </w:t>
      </w:r>
      <w:r w:rsidRPr="00E50FEF">
        <w:rPr>
          <w:rFonts w:ascii="Times New Roman" w:eastAsia="PMingLiU" w:hAnsi="Times New Roman" w:cs="Times New Roman"/>
          <w:color w:val="231F20"/>
          <w:spacing w:val="2"/>
          <w:sz w:val="24"/>
          <w:szCs w:val="24"/>
        </w:rPr>
        <w:t>(accessed</w:t>
      </w:r>
      <w:r w:rsidRPr="00E50FEF">
        <w:rPr>
          <w:rFonts w:ascii="Times New Roman" w:eastAsia="PMingLiU" w:hAnsi="Times New Roman" w:cs="Times New Roman"/>
          <w:color w:val="231F20"/>
          <w:spacing w:val="3"/>
          <w:w w:val="105"/>
          <w:sz w:val="24"/>
          <w:szCs w:val="24"/>
        </w:rPr>
        <w:t xml:space="preserve"> </w:t>
      </w:r>
      <w:r w:rsidRPr="00E50FEF">
        <w:rPr>
          <w:rFonts w:ascii="Times New Roman" w:eastAsia="PMingLiU" w:hAnsi="Times New Roman" w:cs="Times New Roman"/>
          <w:color w:val="231F20"/>
          <w:sz w:val="24"/>
          <w:szCs w:val="24"/>
        </w:rPr>
        <w:t>July 7,</w:t>
      </w:r>
      <w:r w:rsidRPr="00E50FEF">
        <w:rPr>
          <w:rFonts w:ascii="Times New Roman" w:eastAsia="PMingLiU" w:hAnsi="Times New Roman" w:cs="Times New Roman"/>
          <w:color w:val="231F20"/>
          <w:spacing w:val="-3"/>
          <w:sz w:val="24"/>
          <w:szCs w:val="24"/>
        </w:rPr>
        <w:t xml:space="preserve"> </w:t>
      </w:r>
      <w:r w:rsidRPr="00E50FEF">
        <w:rPr>
          <w:rFonts w:ascii="Times New Roman" w:eastAsia="PMingLiU" w:hAnsi="Times New Roman" w:cs="Times New Roman"/>
          <w:color w:val="231F20"/>
          <w:sz w:val="24"/>
          <w:szCs w:val="24"/>
        </w:rPr>
        <w:t>2007).</w:t>
      </w:r>
    </w:p>
    <w:p w:rsidR="007A35D4" w:rsidRPr="00E50FEF" w:rsidRDefault="007A35D4" w:rsidP="00966FDD">
      <w:pPr>
        <w:spacing w:before="60" w:line="240" w:lineRule="auto"/>
        <w:ind w:left="-90" w:right="1"/>
        <w:rPr>
          <w:rFonts w:ascii="Times New Roman" w:eastAsia="PMingLiU" w:hAnsi="Times New Roman" w:cs="Times New Roman"/>
          <w:sz w:val="24"/>
          <w:szCs w:val="24"/>
        </w:rPr>
      </w:pPr>
      <w:r w:rsidRPr="007A35D4">
        <w:rPr>
          <w:rFonts w:ascii="Times New Roman" w:eastAsia="PMingLiU" w:hAnsi="Times New Roman" w:cs="Times New Roman"/>
          <w:sz w:val="24"/>
          <w:szCs w:val="24"/>
        </w:rPr>
        <w:t xml:space="preserve">May, S., Cheney, G., &amp; Roper, J. (Eds.). (2007). </w:t>
      </w:r>
      <w:proofErr w:type="gramStart"/>
      <w:r w:rsidRPr="007A35D4">
        <w:rPr>
          <w:rFonts w:ascii="Times New Roman" w:eastAsia="PMingLiU" w:hAnsi="Times New Roman" w:cs="Times New Roman"/>
          <w:sz w:val="24"/>
          <w:szCs w:val="24"/>
        </w:rPr>
        <w:t>The</w:t>
      </w:r>
      <w:proofErr w:type="gramEnd"/>
      <w:r w:rsidRPr="007A35D4">
        <w:rPr>
          <w:rFonts w:ascii="Times New Roman" w:eastAsia="PMingLiU" w:hAnsi="Times New Roman" w:cs="Times New Roman"/>
          <w:sz w:val="24"/>
          <w:szCs w:val="24"/>
        </w:rPr>
        <w:t xml:space="preserve"> debate over corporate social responsibility. New York, NY: Oxford University Press.</w:t>
      </w:r>
    </w:p>
    <w:p w:rsidR="00966FDD" w:rsidRPr="00E50FEF" w:rsidRDefault="00966FDD" w:rsidP="00966FDD">
      <w:pPr>
        <w:spacing w:before="55" w:line="240" w:lineRule="auto"/>
        <w:ind w:left="-90"/>
        <w:rPr>
          <w:rFonts w:ascii="Times New Roman" w:eastAsia="PMingLiU" w:hAnsi="Times New Roman" w:cs="Times New Roman"/>
          <w:sz w:val="24"/>
          <w:szCs w:val="24"/>
        </w:rPr>
      </w:pPr>
      <w:r w:rsidRPr="00E50FEF">
        <w:rPr>
          <w:rFonts w:ascii="Times New Roman" w:eastAsia="PMingLiU" w:hAnsi="Times New Roman" w:cs="Times New Roman"/>
          <w:color w:val="231F20"/>
          <w:sz w:val="24"/>
          <w:szCs w:val="24"/>
        </w:rPr>
        <w:t xml:space="preserve">Meyer, J. (2007), “US investigating BAE payoff allegations”, </w:t>
      </w:r>
      <w:r w:rsidRPr="00E50FEF">
        <w:rPr>
          <w:rFonts w:ascii="Times New Roman" w:eastAsia="Palatino Linotype" w:hAnsi="Times New Roman" w:cs="Times New Roman"/>
          <w:i/>
          <w:color w:val="231F20"/>
          <w:sz w:val="24"/>
          <w:szCs w:val="24"/>
        </w:rPr>
        <w:t>The Los Angeles Times</w:t>
      </w:r>
      <w:r w:rsidRPr="00E50FEF">
        <w:rPr>
          <w:rFonts w:ascii="Times New Roman" w:eastAsia="PMingLiU" w:hAnsi="Times New Roman" w:cs="Times New Roman"/>
          <w:color w:val="231F20"/>
          <w:sz w:val="24"/>
          <w:szCs w:val="24"/>
        </w:rPr>
        <w:t>, June</w:t>
      </w:r>
      <w:r w:rsidRPr="00E50FEF">
        <w:rPr>
          <w:rFonts w:ascii="Times New Roman" w:eastAsia="PMingLiU" w:hAnsi="Times New Roman" w:cs="Times New Roman"/>
          <w:color w:val="231F20"/>
          <w:spacing w:val="21"/>
          <w:sz w:val="24"/>
          <w:szCs w:val="24"/>
        </w:rPr>
        <w:t xml:space="preserve"> </w:t>
      </w:r>
      <w:r w:rsidRPr="00E50FEF">
        <w:rPr>
          <w:rFonts w:ascii="Times New Roman" w:eastAsia="PMingLiU" w:hAnsi="Times New Roman" w:cs="Times New Roman"/>
          <w:color w:val="231F20"/>
          <w:sz w:val="24"/>
          <w:szCs w:val="24"/>
        </w:rPr>
        <w:t>15,</w:t>
      </w:r>
      <w:r w:rsidRPr="00E50FEF">
        <w:rPr>
          <w:rFonts w:ascii="Times New Roman" w:eastAsia="PMingLiU" w:hAnsi="Times New Roman" w:cs="Times New Roman"/>
          <w:color w:val="231F20"/>
          <w:w w:val="96"/>
          <w:sz w:val="24"/>
          <w:szCs w:val="24"/>
        </w:rPr>
        <w:t xml:space="preserve"> </w:t>
      </w:r>
      <w:r w:rsidRPr="00E50FEF">
        <w:rPr>
          <w:rFonts w:ascii="Times New Roman" w:eastAsia="PMingLiU" w:hAnsi="Times New Roman" w:cs="Times New Roman"/>
          <w:color w:val="231F20"/>
          <w:spacing w:val="2"/>
          <w:sz w:val="24"/>
          <w:szCs w:val="24"/>
        </w:rPr>
        <w:t xml:space="preserve">available </w:t>
      </w:r>
      <w:r w:rsidRPr="00E50FEF">
        <w:rPr>
          <w:rFonts w:ascii="Times New Roman" w:eastAsia="PMingLiU" w:hAnsi="Times New Roman" w:cs="Times New Roman"/>
          <w:color w:val="231F20"/>
          <w:sz w:val="24"/>
          <w:szCs w:val="24"/>
        </w:rPr>
        <w:t>at:</w:t>
      </w:r>
      <w:r w:rsidRPr="00E50FEF">
        <w:rPr>
          <w:rFonts w:ascii="Times New Roman" w:eastAsia="PMingLiU" w:hAnsi="Times New Roman" w:cs="Times New Roman"/>
          <w:color w:val="231F20"/>
          <w:spacing w:val="45"/>
          <w:sz w:val="24"/>
          <w:szCs w:val="24"/>
        </w:rPr>
        <w:t xml:space="preserve"> </w:t>
      </w:r>
      <w:hyperlink r:id="rId12">
        <w:r w:rsidRPr="00E50FEF">
          <w:rPr>
            <w:rFonts w:ascii="Times New Roman" w:eastAsia="PMingLiU" w:hAnsi="Times New Roman" w:cs="Times New Roman"/>
            <w:color w:val="231F20"/>
            <w:spacing w:val="2"/>
            <w:sz w:val="24"/>
            <w:szCs w:val="24"/>
          </w:rPr>
          <w:t>www.latimes.com/news/nationworld/nation/la-na-bae15jun15,1,318780.</w:t>
        </w:r>
      </w:hyperlink>
      <w:r w:rsidRPr="00E50FEF">
        <w:rPr>
          <w:rFonts w:ascii="Times New Roman" w:eastAsia="PMingLiU" w:hAnsi="Times New Roman" w:cs="Times New Roman"/>
          <w:color w:val="231F20"/>
          <w:spacing w:val="3"/>
          <w:sz w:val="24"/>
          <w:szCs w:val="24"/>
        </w:rPr>
        <w:t xml:space="preserve"> </w:t>
      </w:r>
      <w:proofErr w:type="gramStart"/>
      <w:r w:rsidRPr="00E50FEF">
        <w:rPr>
          <w:rFonts w:ascii="Times New Roman" w:eastAsia="PMingLiU" w:hAnsi="Times New Roman" w:cs="Times New Roman"/>
          <w:color w:val="231F20"/>
          <w:sz w:val="24"/>
          <w:szCs w:val="24"/>
        </w:rPr>
        <w:t>story?</w:t>
      </w:r>
      <w:proofErr w:type="gramEnd"/>
      <w:r w:rsidRPr="00E50FEF">
        <w:rPr>
          <w:rFonts w:ascii="Times New Roman" w:eastAsia="PMingLiU" w:hAnsi="Times New Roman" w:cs="Times New Roman"/>
          <w:color w:val="231F20"/>
          <w:sz w:val="24"/>
          <w:szCs w:val="24"/>
        </w:rPr>
        <w:t>coll</w:t>
      </w:r>
      <w:r w:rsidRPr="00E50FEF">
        <w:rPr>
          <w:rFonts w:ascii="Times New Roman" w:eastAsia="Berlin Sans FB" w:hAnsi="Times New Roman" w:cs="Times New Roman"/>
          <w:color w:val="231F20"/>
          <w:sz w:val="24"/>
          <w:szCs w:val="24"/>
        </w:rPr>
        <w:t>¼</w:t>
      </w:r>
      <w:r w:rsidRPr="00E50FEF">
        <w:rPr>
          <w:rFonts w:ascii="Times New Roman" w:eastAsia="PMingLiU" w:hAnsi="Times New Roman" w:cs="Times New Roman"/>
          <w:color w:val="231F20"/>
          <w:sz w:val="24"/>
          <w:szCs w:val="24"/>
        </w:rPr>
        <w:t>la-headlines-nation&amp;ctrack</w:t>
      </w:r>
      <w:r w:rsidRPr="00E50FEF">
        <w:rPr>
          <w:rFonts w:ascii="Times New Roman" w:eastAsia="Berlin Sans FB" w:hAnsi="Times New Roman" w:cs="Times New Roman"/>
          <w:color w:val="231F20"/>
          <w:sz w:val="24"/>
          <w:szCs w:val="24"/>
        </w:rPr>
        <w:t>¼</w:t>
      </w:r>
      <w:r w:rsidRPr="00E50FEF">
        <w:rPr>
          <w:rFonts w:ascii="Times New Roman" w:eastAsia="PMingLiU" w:hAnsi="Times New Roman" w:cs="Times New Roman"/>
          <w:color w:val="231F20"/>
          <w:sz w:val="24"/>
          <w:szCs w:val="24"/>
        </w:rPr>
        <w:t>1&amp;cset</w:t>
      </w:r>
      <w:r w:rsidRPr="00E50FEF">
        <w:rPr>
          <w:rFonts w:ascii="Times New Roman" w:eastAsia="Berlin Sans FB" w:hAnsi="Times New Roman" w:cs="Times New Roman"/>
          <w:color w:val="231F20"/>
          <w:sz w:val="24"/>
          <w:szCs w:val="24"/>
        </w:rPr>
        <w:t>¼</w:t>
      </w:r>
      <w:r w:rsidRPr="00E50FEF">
        <w:rPr>
          <w:rFonts w:ascii="Times New Roman" w:eastAsia="PMingLiU" w:hAnsi="Times New Roman" w:cs="Times New Roman"/>
          <w:color w:val="231F20"/>
          <w:sz w:val="24"/>
          <w:szCs w:val="24"/>
        </w:rPr>
        <w:t xml:space="preserve">true  (accessed  July  12, </w:t>
      </w:r>
      <w:r w:rsidRPr="00E50FEF">
        <w:rPr>
          <w:rFonts w:ascii="Times New Roman" w:eastAsia="PMingLiU" w:hAnsi="Times New Roman" w:cs="Times New Roman"/>
          <w:color w:val="231F20"/>
          <w:spacing w:val="29"/>
          <w:sz w:val="24"/>
          <w:szCs w:val="24"/>
        </w:rPr>
        <w:t xml:space="preserve"> </w:t>
      </w:r>
      <w:r w:rsidRPr="00E50FEF">
        <w:rPr>
          <w:rFonts w:ascii="Times New Roman" w:eastAsia="PMingLiU" w:hAnsi="Times New Roman" w:cs="Times New Roman"/>
          <w:color w:val="231F20"/>
          <w:sz w:val="24"/>
          <w:szCs w:val="24"/>
        </w:rPr>
        <w:t>2007).</w:t>
      </w:r>
    </w:p>
    <w:p w:rsidR="00966FDD" w:rsidRPr="00E50FEF" w:rsidRDefault="00966FDD" w:rsidP="00966FDD">
      <w:pPr>
        <w:spacing w:before="64" w:line="240" w:lineRule="auto"/>
        <w:ind w:left="-90" w:right="3"/>
        <w:rPr>
          <w:rFonts w:ascii="Times New Roman" w:eastAsia="PMingLiU" w:hAnsi="Times New Roman" w:cs="Times New Roman"/>
          <w:sz w:val="24"/>
          <w:szCs w:val="24"/>
        </w:rPr>
      </w:pPr>
      <w:r w:rsidRPr="00E50FEF">
        <w:rPr>
          <w:rFonts w:ascii="Times New Roman" w:eastAsia="PMingLiU" w:hAnsi="Times New Roman" w:cs="Times New Roman"/>
          <w:color w:val="231F20"/>
          <w:sz w:val="24"/>
          <w:szCs w:val="24"/>
        </w:rPr>
        <w:t>Packer,</w:t>
      </w:r>
      <w:r w:rsidRPr="00E50FEF">
        <w:rPr>
          <w:rFonts w:ascii="Times New Roman" w:eastAsia="PMingLiU" w:hAnsi="Times New Roman" w:cs="Times New Roman"/>
          <w:color w:val="231F20"/>
          <w:spacing w:val="31"/>
          <w:sz w:val="24"/>
          <w:szCs w:val="24"/>
        </w:rPr>
        <w:t xml:space="preserve"> </w:t>
      </w:r>
      <w:r w:rsidRPr="00E50FEF">
        <w:rPr>
          <w:rFonts w:ascii="Times New Roman" w:eastAsia="PMingLiU" w:hAnsi="Times New Roman" w:cs="Times New Roman"/>
          <w:color w:val="231F20"/>
          <w:sz w:val="24"/>
          <w:szCs w:val="24"/>
        </w:rPr>
        <w:t>G.</w:t>
      </w:r>
      <w:r w:rsidRPr="00E50FEF">
        <w:rPr>
          <w:rFonts w:ascii="Times New Roman" w:eastAsia="PMingLiU" w:hAnsi="Times New Roman" w:cs="Times New Roman"/>
          <w:color w:val="231F20"/>
          <w:spacing w:val="30"/>
          <w:sz w:val="24"/>
          <w:szCs w:val="24"/>
        </w:rPr>
        <w:t xml:space="preserve"> </w:t>
      </w:r>
      <w:r w:rsidRPr="00E50FEF">
        <w:rPr>
          <w:rFonts w:ascii="Times New Roman" w:eastAsia="PMingLiU" w:hAnsi="Times New Roman" w:cs="Times New Roman"/>
          <w:color w:val="231F20"/>
          <w:sz w:val="24"/>
          <w:szCs w:val="24"/>
        </w:rPr>
        <w:t>(2007),</w:t>
      </w:r>
      <w:r w:rsidRPr="00E50FEF">
        <w:rPr>
          <w:rFonts w:ascii="Times New Roman" w:eastAsia="PMingLiU" w:hAnsi="Times New Roman" w:cs="Times New Roman"/>
          <w:color w:val="231F20"/>
          <w:spacing w:val="31"/>
          <w:sz w:val="24"/>
          <w:szCs w:val="24"/>
        </w:rPr>
        <w:t xml:space="preserve"> </w:t>
      </w:r>
      <w:r w:rsidRPr="00E50FEF">
        <w:rPr>
          <w:rFonts w:ascii="Times New Roman" w:eastAsia="PMingLiU" w:hAnsi="Times New Roman" w:cs="Times New Roman"/>
          <w:color w:val="231F20"/>
          <w:sz w:val="24"/>
          <w:szCs w:val="24"/>
        </w:rPr>
        <w:t>“A</w:t>
      </w:r>
      <w:r w:rsidRPr="00E50FEF">
        <w:rPr>
          <w:rFonts w:ascii="Times New Roman" w:eastAsia="PMingLiU" w:hAnsi="Times New Roman" w:cs="Times New Roman"/>
          <w:color w:val="231F20"/>
          <w:spacing w:val="30"/>
          <w:sz w:val="24"/>
          <w:szCs w:val="24"/>
        </w:rPr>
        <w:t xml:space="preserve"> </w:t>
      </w:r>
      <w:r w:rsidRPr="00E50FEF">
        <w:rPr>
          <w:rFonts w:ascii="Times New Roman" w:eastAsia="PMingLiU" w:hAnsi="Times New Roman" w:cs="Times New Roman"/>
          <w:color w:val="231F20"/>
          <w:sz w:val="24"/>
          <w:szCs w:val="24"/>
        </w:rPr>
        <w:t>reporter</w:t>
      </w:r>
      <w:r w:rsidRPr="00E50FEF">
        <w:rPr>
          <w:rFonts w:ascii="Times New Roman" w:eastAsia="PMingLiU" w:hAnsi="Times New Roman" w:cs="Times New Roman"/>
          <w:color w:val="231F20"/>
          <w:spacing w:val="30"/>
          <w:sz w:val="24"/>
          <w:szCs w:val="24"/>
        </w:rPr>
        <w:t xml:space="preserve"> </w:t>
      </w:r>
      <w:r w:rsidRPr="00E50FEF">
        <w:rPr>
          <w:rFonts w:ascii="Times New Roman" w:eastAsia="PMingLiU" w:hAnsi="Times New Roman" w:cs="Times New Roman"/>
          <w:color w:val="231F20"/>
          <w:sz w:val="24"/>
          <w:szCs w:val="24"/>
        </w:rPr>
        <w:t>at</w:t>
      </w:r>
      <w:r w:rsidRPr="00E50FEF">
        <w:rPr>
          <w:rFonts w:ascii="Times New Roman" w:eastAsia="PMingLiU" w:hAnsi="Times New Roman" w:cs="Times New Roman"/>
          <w:color w:val="231F20"/>
          <w:spacing w:val="31"/>
          <w:sz w:val="24"/>
          <w:szCs w:val="24"/>
        </w:rPr>
        <w:t xml:space="preserve"> </w:t>
      </w:r>
      <w:r w:rsidRPr="00E50FEF">
        <w:rPr>
          <w:rFonts w:ascii="Times New Roman" w:eastAsia="PMingLiU" w:hAnsi="Times New Roman" w:cs="Times New Roman"/>
          <w:color w:val="231F20"/>
          <w:sz w:val="24"/>
          <w:szCs w:val="24"/>
        </w:rPr>
        <w:t>large:</w:t>
      </w:r>
      <w:r w:rsidRPr="00E50FEF">
        <w:rPr>
          <w:rFonts w:ascii="Times New Roman" w:eastAsia="PMingLiU" w:hAnsi="Times New Roman" w:cs="Times New Roman"/>
          <w:color w:val="231F20"/>
          <w:spacing w:val="31"/>
          <w:sz w:val="24"/>
          <w:szCs w:val="24"/>
        </w:rPr>
        <w:t xml:space="preserve"> </w:t>
      </w:r>
      <w:r w:rsidRPr="00E50FEF">
        <w:rPr>
          <w:rFonts w:ascii="Times New Roman" w:eastAsia="PMingLiU" w:hAnsi="Times New Roman" w:cs="Times New Roman"/>
          <w:color w:val="231F20"/>
          <w:sz w:val="24"/>
          <w:szCs w:val="24"/>
        </w:rPr>
        <w:t>betrayed,</w:t>
      </w:r>
      <w:r w:rsidRPr="00E50FEF">
        <w:rPr>
          <w:rFonts w:ascii="Times New Roman" w:eastAsia="PMingLiU" w:hAnsi="Times New Roman" w:cs="Times New Roman"/>
          <w:color w:val="231F20"/>
          <w:spacing w:val="31"/>
          <w:sz w:val="24"/>
          <w:szCs w:val="24"/>
        </w:rPr>
        <w:t xml:space="preserve"> </w:t>
      </w:r>
      <w:r w:rsidRPr="00E50FEF">
        <w:rPr>
          <w:rFonts w:ascii="Times New Roman" w:eastAsia="PMingLiU" w:hAnsi="Times New Roman" w:cs="Times New Roman"/>
          <w:color w:val="231F20"/>
          <w:sz w:val="24"/>
          <w:szCs w:val="24"/>
        </w:rPr>
        <w:t>the</w:t>
      </w:r>
      <w:r w:rsidRPr="00E50FEF">
        <w:rPr>
          <w:rFonts w:ascii="Times New Roman" w:eastAsia="PMingLiU" w:hAnsi="Times New Roman" w:cs="Times New Roman"/>
          <w:color w:val="231F20"/>
          <w:spacing w:val="30"/>
          <w:sz w:val="24"/>
          <w:szCs w:val="24"/>
        </w:rPr>
        <w:t xml:space="preserve"> </w:t>
      </w:r>
      <w:r w:rsidRPr="00E50FEF">
        <w:rPr>
          <w:rFonts w:ascii="Times New Roman" w:eastAsia="PMingLiU" w:hAnsi="Times New Roman" w:cs="Times New Roman"/>
          <w:color w:val="231F20"/>
          <w:sz w:val="24"/>
          <w:szCs w:val="24"/>
        </w:rPr>
        <w:t>Iraqis</w:t>
      </w:r>
      <w:r w:rsidRPr="00E50FEF">
        <w:rPr>
          <w:rFonts w:ascii="Times New Roman" w:eastAsia="PMingLiU" w:hAnsi="Times New Roman" w:cs="Times New Roman"/>
          <w:color w:val="231F20"/>
          <w:spacing w:val="31"/>
          <w:sz w:val="24"/>
          <w:szCs w:val="24"/>
        </w:rPr>
        <w:t xml:space="preserve"> </w:t>
      </w:r>
      <w:r w:rsidRPr="00E50FEF">
        <w:rPr>
          <w:rFonts w:ascii="Times New Roman" w:eastAsia="PMingLiU" w:hAnsi="Times New Roman" w:cs="Times New Roman"/>
          <w:color w:val="231F20"/>
          <w:sz w:val="24"/>
          <w:szCs w:val="24"/>
        </w:rPr>
        <w:t>who</w:t>
      </w:r>
      <w:r w:rsidRPr="00E50FEF">
        <w:rPr>
          <w:rFonts w:ascii="Times New Roman" w:eastAsia="PMingLiU" w:hAnsi="Times New Roman" w:cs="Times New Roman"/>
          <w:color w:val="231F20"/>
          <w:spacing w:val="30"/>
          <w:sz w:val="24"/>
          <w:szCs w:val="24"/>
        </w:rPr>
        <w:t xml:space="preserve"> </w:t>
      </w:r>
      <w:r w:rsidRPr="00E50FEF">
        <w:rPr>
          <w:rFonts w:ascii="Times New Roman" w:eastAsia="PMingLiU" w:hAnsi="Times New Roman" w:cs="Times New Roman"/>
          <w:color w:val="231F20"/>
          <w:sz w:val="24"/>
          <w:szCs w:val="24"/>
        </w:rPr>
        <w:t>trusted</w:t>
      </w:r>
      <w:r w:rsidRPr="00E50FEF">
        <w:rPr>
          <w:rFonts w:ascii="Times New Roman" w:eastAsia="PMingLiU" w:hAnsi="Times New Roman" w:cs="Times New Roman"/>
          <w:color w:val="231F20"/>
          <w:spacing w:val="31"/>
          <w:sz w:val="24"/>
          <w:szCs w:val="24"/>
        </w:rPr>
        <w:t xml:space="preserve"> </w:t>
      </w:r>
      <w:r w:rsidRPr="00E50FEF">
        <w:rPr>
          <w:rFonts w:ascii="Times New Roman" w:eastAsia="PMingLiU" w:hAnsi="Times New Roman" w:cs="Times New Roman"/>
          <w:color w:val="231F20"/>
          <w:sz w:val="24"/>
          <w:szCs w:val="24"/>
        </w:rPr>
        <w:t>America</w:t>
      </w:r>
      <w:r w:rsidRPr="00E50FEF">
        <w:rPr>
          <w:rFonts w:ascii="Times New Roman" w:eastAsia="PMingLiU" w:hAnsi="Times New Roman" w:cs="Times New Roman"/>
          <w:color w:val="231F20"/>
          <w:spacing w:val="31"/>
          <w:sz w:val="24"/>
          <w:szCs w:val="24"/>
        </w:rPr>
        <w:t xml:space="preserve"> </w:t>
      </w:r>
      <w:r w:rsidRPr="00E50FEF">
        <w:rPr>
          <w:rFonts w:ascii="Times New Roman" w:eastAsia="PMingLiU" w:hAnsi="Times New Roman" w:cs="Times New Roman"/>
          <w:color w:val="231F20"/>
          <w:sz w:val="24"/>
          <w:szCs w:val="24"/>
        </w:rPr>
        <w:t>the</w:t>
      </w:r>
      <w:r w:rsidRPr="00E50FEF">
        <w:rPr>
          <w:rFonts w:ascii="Times New Roman" w:eastAsia="PMingLiU" w:hAnsi="Times New Roman" w:cs="Times New Roman"/>
          <w:color w:val="231F20"/>
          <w:spacing w:val="30"/>
          <w:sz w:val="24"/>
          <w:szCs w:val="24"/>
        </w:rPr>
        <w:t xml:space="preserve"> </w:t>
      </w:r>
      <w:r w:rsidRPr="00E50FEF">
        <w:rPr>
          <w:rFonts w:ascii="Times New Roman" w:eastAsia="PMingLiU" w:hAnsi="Times New Roman" w:cs="Times New Roman"/>
          <w:color w:val="231F20"/>
          <w:sz w:val="24"/>
          <w:szCs w:val="24"/>
        </w:rPr>
        <w:t>most”,</w:t>
      </w:r>
      <w:r w:rsidRPr="00E50FEF">
        <w:rPr>
          <w:rFonts w:ascii="Times New Roman" w:eastAsia="PMingLiU" w:hAnsi="Times New Roman" w:cs="Times New Roman"/>
          <w:color w:val="231F20"/>
          <w:w w:val="83"/>
          <w:sz w:val="24"/>
          <w:szCs w:val="24"/>
        </w:rPr>
        <w:t xml:space="preserve"> </w:t>
      </w:r>
      <w:r w:rsidRPr="00E50FEF">
        <w:rPr>
          <w:rFonts w:ascii="Times New Roman" w:eastAsia="Palatino Linotype" w:hAnsi="Times New Roman" w:cs="Times New Roman"/>
          <w:i/>
          <w:color w:val="231F20"/>
          <w:sz w:val="24"/>
          <w:szCs w:val="24"/>
        </w:rPr>
        <w:t>The New Yorker</w:t>
      </w:r>
      <w:r w:rsidRPr="00E50FEF">
        <w:rPr>
          <w:rFonts w:ascii="Times New Roman" w:eastAsia="PMingLiU" w:hAnsi="Times New Roman" w:cs="Times New Roman"/>
          <w:color w:val="231F20"/>
          <w:sz w:val="24"/>
          <w:szCs w:val="24"/>
        </w:rPr>
        <w:t>, March 26, available at:</w:t>
      </w:r>
      <w:r w:rsidRPr="00E50FEF">
        <w:rPr>
          <w:rFonts w:ascii="Times New Roman" w:eastAsia="PMingLiU" w:hAnsi="Times New Roman" w:cs="Times New Roman"/>
          <w:color w:val="231F20"/>
          <w:spacing w:val="4"/>
          <w:sz w:val="24"/>
          <w:szCs w:val="24"/>
        </w:rPr>
        <w:t xml:space="preserve"> </w:t>
      </w:r>
      <w:hyperlink r:id="rId13">
        <w:r w:rsidRPr="00E50FEF">
          <w:rPr>
            <w:rFonts w:ascii="Times New Roman" w:eastAsia="PMingLiU" w:hAnsi="Times New Roman" w:cs="Times New Roman"/>
            <w:color w:val="231F20"/>
            <w:sz w:val="24"/>
            <w:szCs w:val="24"/>
          </w:rPr>
          <w:t>www.newyorker.com/reporting/2007/03/26/</w:t>
        </w:r>
      </w:hyperlink>
      <w:r w:rsidRPr="00E50FEF">
        <w:rPr>
          <w:rFonts w:ascii="Times New Roman" w:eastAsia="PMingLiU" w:hAnsi="Times New Roman" w:cs="Times New Roman"/>
          <w:color w:val="231F20"/>
          <w:w w:val="104"/>
          <w:sz w:val="24"/>
          <w:szCs w:val="24"/>
        </w:rPr>
        <w:t xml:space="preserve"> </w:t>
      </w:r>
      <w:r w:rsidRPr="00E50FEF">
        <w:rPr>
          <w:rFonts w:ascii="Times New Roman" w:eastAsia="PMingLiU" w:hAnsi="Times New Roman" w:cs="Times New Roman"/>
          <w:color w:val="231F20"/>
          <w:sz w:val="24"/>
          <w:szCs w:val="24"/>
        </w:rPr>
        <w:t xml:space="preserve">070326fa_fact_packer (accessed July 7,  </w:t>
      </w:r>
      <w:r w:rsidRPr="00E50FEF">
        <w:rPr>
          <w:rFonts w:ascii="Times New Roman" w:eastAsia="PMingLiU" w:hAnsi="Times New Roman" w:cs="Times New Roman"/>
          <w:color w:val="231F20"/>
          <w:spacing w:val="8"/>
          <w:sz w:val="24"/>
          <w:szCs w:val="24"/>
        </w:rPr>
        <w:t xml:space="preserve"> </w:t>
      </w:r>
      <w:r w:rsidRPr="00E50FEF">
        <w:rPr>
          <w:rFonts w:ascii="Times New Roman" w:eastAsia="PMingLiU" w:hAnsi="Times New Roman" w:cs="Times New Roman"/>
          <w:color w:val="231F20"/>
          <w:sz w:val="24"/>
          <w:szCs w:val="24"/>
        </w:rPr>
        <w:t>2007).</w:t>
      </w:r>
    </w:p>
    <w:p w:rsidR="00966FDD" w:rsidRPr="00E50FEF" w:rsidRDefault="00966FDD" w:rsidP="00966FDD">
      <w:pPr>
        <w:spacing w:before="63" w:line="240" w:lineRule="auto"/>
        <w:ind w:left="-90"/>
        <w:rPr>
          <w:rFonts w:ascii="Times New Roman" w:eastAsia="PMingLiU" w:hAnsi="Times New Roman" w:cs="Times New Roman"/>
          <w:sz w:val="24"/>
          <w:szCs w:val="24"/>
        </w:rPr>
      </w:pPr>
      <w:proofErr w:type="spellStart"/>
      <w:r w:rsidRPr="00E50FEF">
        <w:rPr>
          <w:rFonts w:ascii="Times New Roman" w:eastAsia="PMingLiU" w:hAnsi="Times New Roman" w:cs="Times New Roman"/>
          <w:color w:val="231F20"/>
          <w:sz w:val="24"/>
          <w:szCs w:val="24"/>
        </w:rPr>
        <w:t>Piller</w:t>
      </w:r>
      <w:proofErr w:type="spellEnd"/>
      <w:r w:rsidRPr="00E50FEF">
        <w:rPr>
          <w:rFonts w:ascii="Times New Roman" w:eastAsia="PMingLiU" w:hAnsi="Times New Roman" w:cs="Times New Roman"/>
          <w:color w:val="231F20"/>
          <w:sz w:val="24"/>
          <w:szCs w:val="24"/>
        </w:rPr>
        <w:t>,</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C.</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(2007),</w:t>
      </w:r>
      <w:r w:rsidRPr="00E50FEF">
        <w:rPr>
          <w:rFonts w:ascii="Times New Roman" w:eastAsia="PMingLiU" w:hAnsi="Times New Roman" w:cs="Times New Roman"/>
          <w:color w:val="231F20"/>
          <w:spacing w:val="-10"/>
          <w:sz w:val="24"/>
          <w:szCs w:val="24"/>
        </w:rPr>
        <w:t xml:space="preserve"> </w:t>
      </w:r>
      <w:r w:rsidRPr="00E50FEF">
        <w:rPr>
          <w:rFonts w:ascii="Times New Roman" w:eastAsia="PMingLiU" w:hAnsi="Times New Roman" w:cs="Times New Roman"/>
          <w:color w:val="231F20"/>
          <w:sz w:val="24"/>
          <w:szCs w:val="24"/>
        </w:rPr>
        <w:t>“Berkshire</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wealth</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clashes</w:t>
      </w:r>
      <w:r w:rsidRPr="00E50FEF">
        <w:rPr>
          <w:rFonts w:ascii="Times New Roman" w:eastAsia="PMingLiU" w:hAnsi="Times New Roman" w:cs="Times New Roman"/>
          <w:color w:val="231F20"/>
          <w:spacing w:val="-10"/>
          <w:sz w:val="24"/>
          <w:szCs w:val="24"/>
        </w:rPr>
        <w:t xml:space="preserve"> </w:t>
      </w:r>
      <w:r w:rsidRPr="00E50FEF">
        <w:rPr>
          <w:rFonts w:ascii="Times New Roman" w:eastAsia="PMingLiU" w:hAnsi="Times New Roman" w:cs="Times New Roman"/>
          <w:color w:val="231F20"/>
          <w:sz w:val="24"/>
          <w:szCs w:val="24"/>
        </w:rPr>
        <w:t>with</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Gates</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mission</w:t>
      </w:r>
      <w:r w:rsidRPr="00E50FEF">
        <w:rPr>
          <w:rFonts w:ascii="Times New Roman" w:eastAsia="PMingLiU" w:hAnsi="Times New Roman" w:cs="Times New Roman"/>
          <w:color w:val="231F20"/>
          <w:spacing w:val="-10"/>
          <w:sz w:val="24"/>
          <w:szCs w:val="24"/>
        </w:rPr>
        <w:t xml:space="preserve"> </w:t>
      </w:r>
      <w:r w:rsidRPr="00E50FEF">
        <w:rPr>
          <w:rFonts w:ascii="Times New Roman" w:eastAsia="PMingLiU" w:hAnsi="Times New Roman" w:cs="Times New Roman"/>
          <w:color w:val="231F20"/>
          <w:sz w:val="24"/>
          <w:szCs w:val="24"/>
        </w:rPr>
        <w:t>in</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Sudan”,</w:t>
      </w:r>
      <w:r w:rsidRPr="00E50FEF">
        <w:rPr>
          <w:rFonts w:ascii="Times New Roman" w:eastAsia="PMingLiU" w:hAnsi="Times New Roman" w:cs="Times New Roman"/>
          <w:color w:val="231F20"/>
          <w:spacing w:val="-10"/>
          <w:sz w:val="24"/>
          <w:szCs w:val="24"/>
        </w:rPr>
        <w:t xml:space="preserve"> </w:t>
      </w:r>
      <w:r w:rsidRPr="00E50FEF">
        <w:rPr>
          <w:rFonts w:ascii="Times New Roman" w:eastAsia="Palatino Linotype" w:hAnsi="Times New Roman" w:cs="Times New Roman"/>
          <w:i/>
          <w:color w:val="231F20"/>
          <w:sz w:val="24"/>
          <w:szCs w:val="24"/>
        </w:rPr>
        <w:t>The</w:t>
      </w:r>
      <w:r w:rsidRPr="00E50FEF">
        <w:rPr>
          <w:rFonts w:ascii="Times New Roman" w:eastAsia="Palatino Linotype" w:hAnsi="Times New Roman" w:cs="Times New Roman"/>
          <w:i/>
          <w:color w:val="231F20"/>
          <w:spacing w:val="-10"/>
          <w:sz w:val="24"/>
          <w:szCs w:val="24"/>
        </w:rPr>
        <w:t xml:space="preserve"> </w:t>
      </w:r>
      <w:r w:rsidRPr="00E50FEF">
        <w:rPr>
          <w:rFonts w:ascii="Times New Roman" w:eastAsia="Palatino Linotype" w:hAnsi="Times New Roman" w:cs="Times New Roman"/>
          <w:i/>
          <w:color w:val="231F20"/>
          <w:sz w:val="24"/>
          <w:szCs w:val="24"/>
        </w:rPr>
        <w:t>Los</w:t>
      </w:r>
      <w:r w:rsidRPr="00E50FEF">
        <w:rPr>
          <w:rFonts w:ascii="Times New Roman" w:eastAsia="Palatino Linotype" w:hAnsi="Times New Roman" w:cs="Times New Roman"/>
          <w:i/>
          <w:color w:val="231F20"/>
          <w:spacing w:val="-8"/>
          <w:sz w:val="24"/>
          <w:szCs w:val="24"/>
        </w:rPr>
        <w:t xml:space="preserve"> </w:t>
      </w:r>
      <w:r w:rsidRPr="00E50FEF">
        <w:rPr>
          <w:rFonts w:ascii="Times New Roman" w:eastAsia="Palatino Linotype" w:hAnsi="Times New Roman" w:cs="Times New Roman"/>
          <w:i/>
          <w:color w:val="231F20"/>
          <w:sz w:val="24"/>
          <w:szCs w:val="24"/>
        </w:rPr>
        <w:t>Angeles</w:t>
      </w:r>
      <w:r w:rsidRPr="00E50FEF">
        <w:rPr>
          <w:rFonts w:ascii="Times New Roman" w:eastAsia="Palatino Linotype" w:hAnsi="Times New Roman" w:cs="Times New Roman"/>
          <w:i/>
          <w:color w:val="231F20"/>
          <w:spacing w:val="-9"/>
          <w:sz w:val="24"/>
          <w:szCs w:val="24"/>
        </w:rPr>
        <w:t xml:space="preserve"> </w:t>
      </w:r>
      <w:r w:rsidRPr="00E50FEF">
        <w:rPr>
          <w:rFonts w:ascii="Times New Roman" w:eastAsia="Palatino Linotype" w:hAnsi="Times New Roman" w:cs="Times New Roman"/>
          <w:i/>
          <w:color w:val="231F20"/>
          <w:sz w:val="24"/>
          <w:szCs w:val="24"/>
        </w:rPr>
        <w:t>Times</w:t>
      </w:r>
      <w:r w:rsidRPr="00E50FEF">
        <w:rPr>
          <w:rFonts w:ascii="Times New Roman" w:eastAsia="PMingLiU" w:hAnsi="Times New Roman" w:cs="Times New Roman"/>
          <w:color w:val="231F20"/>
          <w:sz w:val="24"/>
          <w:szCs w:val="24"/>
        </w:rPr>
        <w:t>,</w:t>
      </w:r>
      <w:r w:rsidRPr="00E50FEF">
        <w:rPr>
          <w:rFonts w:ascii="Times New Roman" w:eastAsia="PMingLiU" w:hAnsi="Times New Roman" w:cs="Times New Roman"/>
          <w:color w:val="231F20"/>
          <w:w w:val="88"/>
          <w:sz w:val="24"/>
          <w:szCs w:val="24"/>
        </w:rPr>
        <w:t xml:space="preserve"> </w:t>
      </w:r>
      <w:r w:rsidRPr="00E50FEF">
        <w:rPr>
          <w:rFonts w:ascii="Times New Roman" w:eastAsia="PMingLiU" w:hAnsi="Times New Roman" w:cs="Times New Roman"/>
          <w:color w:val="231F20"/>
          <w:sz w:val="24"/>
          <w:szCs w:val="24"/>
        </w:rPr>
        <w:t xml:space="preserve">May 4, </w:t>
      </w:r>
      <w:r w:rsidRPr="00E50FEF">
        <w:rPr>
          <w:rFonts w:ascii="Times New Roman" w:eastAsia="PMingLiU" w:hAnsi="Times New Roman" w:cs="Times New Roman"/>
          <w:color w:val="231F20"/>
          <w:spacing w:val="2"/>
          <w:sz w:val="24"/>
          <w:szCs w:val="24"/>
        </w:rPr>
        <w:t>available at:</w:t>
      </w:r>
      <w:r w:rsidRPr="00E50FEF">
        <w:rPr>
          <w:rFonts w:ascii="Times New Roman" w:eastAsia="PMingLiU" w:hAnsi="Times New Roman" w:cs="Times New Roman"/>
          <w:color w:val="231F20"/>
          <w:spacing w:val="40"/>
          <w:sz w:val="24"/>
          <w:szCs w:val="24"/>
        </w:rPr>
        <w:t xml:space="preserve"> </w:t>
      </w:r>
      <w:hyperlink r:id="rId14">
        <w:r w:rsidRPr="00E50FEF">
          <w:rPr>
            <w:rFonts w:ascii="Times New Roman" w:eastAsia="PMingLiU" w:hAnsi="Times New Roman" w:cs="Times New Roman"/>
            <w:color w:val="231F20"/>
            <w:spacing w:val="2"/>
            <w:sz w:val="24"/>
            <w:szCs w:val="24"/>
          </w:rPr>
          <w:t>www.latimes.com/news/printedition/front/la-na-berkshire4m</w:t>
        </w:r>
      </w:hyperlink>
      <w:r w:rsidRPr="00E50FEF">
        <w:rPr>
          <w:rFonts w:ascii="Times New Roman" w:eastAsia="PMingLiU" w:hAnsi="Times New Roman" w:cs="Times New Roman"/>
          <w:color w:val="231F20"/>
          <w:w w:val="106"/>
          <w:sz w:val="24"/>
          <w:szCs w:val="24"/>
        </w:rPr>
        <w:t xml:space="preserve"> </w:t>
      </w:r>
      <w:r w:rsidRPr="00E50FEF">
        <w:rPr>
          <w:rFonts w:ascii="Times New Roman" w:eastAsia="PMingLiU" w:hAnsi="Times New Roman" w:cs="Times New Roman"/>
          <w:color w:val="231F20"/>
          <w:sz w:val="24"/>
          <w:szCs w:val="24"/>
        </w:rPr>
        <w:t>ay04</w:t>
      </w:r>
      <w:proofErr w:type="gramStart"/>
      <w:r w:rsidRPr="00E50FEF">
        <w:rPr>
          <w:rFonts w:ascii="Times New Roman" w:eastAsia="PMingLiU" w:hAnsi="Times New Roman" w:cs="Times New Roman"/>
          <w:color w:val="231F20"/>
          <w:sz w:val="24"/>
          <w:szCs w:val="24"/>
        </w:rPr>
        <w:t>,1,5523882,full.story</w:t>
      </w:r>
      <w:proofErr w:type="gramEnd"/>
      <w:r w:rsidRPr="00E50FEF">
        <w:rPr>
          <w:rFonts w:ascii="Times New Roman" w:eastAsia="PMingLiU" w:hAnsi="Times New Roman" w:cs="Times New Roman"/>
          <w:color w:val="231F20"/>
          <w:sz w:val="24"/>
          <w:szCs w:val="24"/>
        </w:rPr>
        <w:t>?coll</w:t>
      </w:r>
      <w:r w:rsidRPr="00E50FEF">
        <w:rPr>
          <w:rFonts w:ascii="Times New Roman" w:eastAsia="Berlin Sans FB" w:hAnsi="Times New Roman" w:cs="Times New Roman"/>
          <w:color w:val="231F20"/>
          <w:sz w:val="24"/>
          <w:szCs w:val="24"/>
        </w:rPr>
        <w:t>¼</w:t>
      </w:r>
      <w:r w:rsidRPr="00E50FEF">
        <w:rPr>
          <w:rFonts w:ascii="Times New Roman" w:eastAsia="PMingLiU" w:hAnsi="Times New Roman" w:cs="Times New Roman"/>
          <w:color w:val="231F20"/>
          <w:sz w:val="24"/>
          <w:szCs w:val="24"/>
        </w:rPr>
        <w:t>la-headlines-frontpage&amp;ctrack</w:t>
      </w:r>
      <w:r w:rsidRPr="00E50FEF">
        <w:rPr>
          <w:rFonts w:ascii="Times New Roman" w:eastAsia="Berlin Sans FB" w:hAnsi="Times New Roman" w:cs="Times New Roman"/>
          <w:color w:val="231F20"/>
          <w:sz w:val="24"/>
          <w:szCs w:val="24"/>
        </w:rPr>
        <w:t>¼</w:t>
      </w:r>
      <w:r w:rsidRPr="00E50FEF">
        <w:rPr>
          <w:rFonts w:ascii="Times New Roman" w:eastAsia="PMingLiU" w:hAnsi="Times New Roman" w:cs="Times New Roman"/>
          <w:color w:val="231F20"/>
          <w:sz w:val="24"/>
          <w:szCs w:val="24"/>
        </w:rPr>
        <w:t>1&amp;cset</w:t>
      </w:r>
      <w:r w:rsidRPr="00E50FEF">
        <w:rPr>
          <w:rFonts w:ascii="Times New Roman" w:eastAsia="Berlin Sans FB" w:hAnsi="Times New Roman" w:cs="Times New Roman"/>
          <w:color w:val="231F20"/>
          <w:sz w:val="24"/>
          <w:szCs w:val="24"/>
        </w:rPr>
        <w:t>¼</w:t>
      </w:r>
      <w:r w:rsidRPr="00E50FEF">
        <w:rPr>
          <w:rFonts w:ascii="Times New Roman" w:eastAsia="PMingLiU" w:hAnsi="Times New Roman" w:cs="Times New Roman"/>
          <w:color w:val="231F20"/>
          <w:sz w:val="24"/>
          <w:szCs w:val="24"/>
        </w:rPr>
        <w:t xml:space="preserve">true    </w:t>
      </w:r>
      <w:r w:rsidRPr="00E50FEF">
        <w:rPr>
          <w:rFonts w:ascii="Times New Roman" w:eastAsia="PMingLiU" w:hAnsi="Times New Roman" w:cs="Times New Roman"/>
          <w:color w:val="231F20"/>
          <w:spacing w:val="26"/>
          <w:sz w:val="24"/>
          <w:szCs w:val="24"/>
        </w:rPr>
        <w:t xml:space="preserve"> </w:t>
      </w:r>
      <w:r w:rsidRPr="00E50FEF">
        <w:rPr>
          <w:rFonts w:ascii="Times New Roman" w:eastAsia="PMingLiU" w:hAnsi="Times New Roman" w:cs="Times New Roman"/>
          <w:color w:val="231F20"/>
          <w:sz w:val="24"/>
          <w:szCs w:val="24"/>
        </w:rPr>
        <w:t>(accessed</w:t>
      </w:r>
      <w:r w:rsidRPr="00E50FEF">
        <w:rPr>
          <w:rFonts w:ascii="Times New Roman" w:eastAsia="PMingLiU" w:hAnsi="Times New Roman" w:cs="Times New Roman"/>
          <w:color w:val="231F20"/>
          <w:spacing w:val="2"/>
          <w:w w:val="107"/>
          <w:sz w:val="24"/>
          <w:szCs w:val="24"/>
        </w:rPr>
        <w:t xml:space="preserve"> </w:t>
      </w:r>
      <w:r w:rsidRPr="00E50FEF">
        <w:rPr>
          <w:rFonts w:ascii="Times New Roman" w:eastAsia="PMingLiU" w:hAnsi="Times New Roman" w:cs="Times New Roman"/>
          <w:color w:val="231F20"/>
          <w:sz w:val="24"/>
          <w:szCs w:val="24"/>
        </w:rPr>
        <w:t>July 6,</w:t>
      </w:r>
      <w:r w:rsidRPr="00E50FEF">
        <w:rPr>
          <w:rFonts w:ascii="Times New Roman" w:eastAsia="PMingLiU" w:hAnsi="Times New Roman" w:cs="Times New Roman"/>
          <w:color w:val="231F20"/>
          <w:spacing w:val="-3"/>
          <w:sz w:val="24"/>
          <w:szCs w:val="24"/>
        </w:rPr>
        <w:t xml:space="preserve"> </w:t>
      </w:r>
      <w:r w:rsidRPr="00E50FEF">
        <w:rPr>
          <w:rFonts w:ascii="Times New Roman" w:eastAsia="PMingLiU" w:hAnsi="Times New Roman" w:cs="Times New Roman"/>
          <w:color w:val="231F20"/>
          <w:sz w:val="24"/>
          <w:szCs w:val="24"/>
        </w:rPr>
        <w:t>2007).</w:t>
      </w:r>
    </w:p>
    <w:p w:rsidR="00966FDD" w:rsidRPr="00E50FEF" w:rsidRDefault="00966FDD" w:rsidP="00966FDD">
      <w:pPr>
        <w:spacing w:before="64" w:line="240" w:lineRule="auto"/>
        <w:ind w:left="-90" w:right="2" w:hanging="1"/>
        <w:rPr>
          <w:rFonts w:ascii="Times New Roman" w:eastAsia="PMingLiU" w:hAnsi="Times New Roman" w:cs="Times New Roman"/>
          <w:sz w:val="24"/>
          <w:szCs w:val="24"/>
        </w:rPr>
      </w:pPr>
      <w:r w:rsidRPr="00E50FEF">
        <w:rPr>
          <w:rFonts w:ascii="Times New Roman" w:eastAsia="PMingLiU" w:hAnsi="Times New Roman" w:cs="Times New Roman"/>
          <w:color w:val="231F20"/>
          <w:sz w:val="24"/>
          <w:szCs w:val="24"/>
        </w:rPr>
        <w:lastRenderedPageBreak/>
        <w:t>Rifkin,</w:t>
      </w:r>
      <w:r w:rsidRPr="00E50FEF">
        <w:rPr>
          <w:rFonts w:ascii="Times New Roman" w:eastAsia="PMingLiU" w:hAnsi="Times New Roman" w:cs="Times New Roman"/>
          <w:color w:val="231F20"/>
          <w:spacing w:val="-12"/>
          <w:sz w:val="24"/>
          <w:szCs w:val="24"/>
        </w:rPr>
        <w:t xml:space="preserve"> </w:t>
      </w:r>
      <w:r w:rsidRPr="00E50FEF">
        <w:rPr>
          <w:rFonts w:ascii="Times New Roman" w:eastAsia="PMingLiU" w:hAnsi="Times New Roman" w:cs="Times New Roman"/>
          <w:color w:val="231F20"/>
          <w:sz w:val="24"/>
          <w:szCs w:val="24"/>
        </w:rPr>
        <w:t>G.</w:t>
      </w:r>
      <w:r w:rsidRPr="00E50FEF">
        <w:rPr>
          <w:rFonts w:ascii="Times New Roman" w:eastAsia="PMingLiU" w:hAnsi="Times New Roman" w:cs="Times New Roman"/>
          <w:color w:val="231F20"/>
          <w:spacing w:val="-12"/>
          <w:sz w:val="24"/>
          <w:szCs w:val="24"/>
        </w:rPr>
        <w:t xml:space="preserve"> </w:t>
      </w:r>
      <w:r w:rsidRPr="00E50FEF">
        <w:rPr>
          <w:rFonts w:ascii="Times New Roman" w:eastAsia="PMingLiU" w:hAnsi="Times New Roman" w:cs="Times New Roman"/>
          <w:color w:val="231F20"/>
          <w:sz w:val="24"/>
          <w:szCs w:val="24"/>
        </w:rPr>
        <w:t>(2007),</w:t>
      </w:r>
      <w:r w:rsidRPr="00E50FEF">
        <w:rPr>
          <w:rFonts w:ascii="Times New Roman" w:eastAsia="PMingLiU" w:hAnsi="Times New Roman" w:cs="Times New Roman"/>
          <w:color w:val="231F20"/>
          <w:spacing w:val="-12"/>
          <w:sz w:val="24"/>
          <w:szCs w:val="24"/>
        </w:rPr>
        <w:t xml:space="preserve"> </w:t>
      </w:r>
      <w:r w:rsidRPr="00E50FEF">
        <w:rPr>
          <w:rFonts w:ascii="Times New Roman" w:eastAsia="PMingLiU" w:hAnsi="Times New Roman" w:cs="Times New Roman"/>
          <w:color w:val="231F20"/>
          <w:sz w:val="24"/>
          <w:szCs w:val="24"/>
        </w:rPr>
        <w:t>“Guitar</w:t>
      </w:r>
      <w:r w:rsidRPr="00E50FEF">
        <w:rPr>
          <w:rFonts w:ascii="Times New Roman" w:eastAsia="PMingLiU" w:hAnsi="Times New Roman" w:cs="Times New Roman"/>
          <w:color w:val="231F20"/>
          <w:spacing w:val="-12"/>
          <w:sz w:val="24"/>
          <w:szCs w:val="24"/>
        </w:rPr>
        <w:t xml:space="preserve"> </w:t>
      </w:r>
      <w:r w:rsidRPr="00E50FEF">
        <w:rPr>
          <w:rFonts w:ascii="Times New Roman" w:eastAsia="PMingLiU" w:hAnsi="Times New Roman" w:cs="Times New Roman"/>
          <w:color w:val="231F20"/>
          <w:sz w:val="24"/>
          <w:szCs w:val="24"/>
        </w:rPr>
        <w:t>makers</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regret</w:t>
      </w:r>
      <w:r w:rsidRPr="00E50FEF">
        <w:rPr>
          <w:rFonts w:ascii="Times New Roman" w:eastAsia="PMingLiU" w:hAnsi="Times New Roman" w:cs="Times New Roman"/>
          <w:color w:val="231F20"/>
          <w:spacing w:val="-12"/>
          <w:sz w:val="24"/>
          <w:szCs w:val="24"/>
        </w:rPr>
        <w:t xml:space="preserve"> </w:t>
      </w:r>
      <w:r w:rsidRPr="00E50FEF">
        <w:rPr>
          <w:rFonts w:ascii="Times New Roman" w:eastAsia="PMingLiU" w:hAnsi="Times New Roman" w:cs="Times New Roman"/>
          <w:color w:val="231F20"/>
          <w:sz w:val="24"/>
          <w:szCs w:val="24"/>
        </w:rPr>
        <w:t>loss</w:t>
      </w:r>
      <w:r w:rsidRPr="00E50FEF">
        <w:rPr>
          <w:rFonts w:ascii="Times New Roman" w:eastAsia="PMingLiU" w:hAnsi="Times New Roman" w:cs="Times New Roman"/>
          <w:color w:val="231F20"/>
          <w:spacing w:val="-12"/>
          <w:sz w:val="24"/>
          <w:szCs w:val="24"/>
        </w:rPr>
        <w:t xml:space="preserve"> </w:t>
      </w:r>
      <w:r w:rsidRPr="00E50FEF">
        <w:rPr>
          <w:rFonts w:ascii="Times New Roman" w:eastAsia="PMingLiU" w:hAnsi="Times New Roman" w:cs="Times New Roman"/>
          <w:color w:val="231F20"/>
          <w:sz w:val="24"/>
          <w:szCs w:val="24"/>
        </w:rPr>
        <w:t>of</w:t>
      </w:r>
      <w:r w:rsidRPr="00E50FEF">
        <w:rPr>
          <w:rFonts w:ascii="Times New Roman" w:eastAsia="PMingLiU" w:hAnsi="Times New Roman" w:cs="Times New Roman"/>
          <w:color w:val="231F20"/>
          <w:spacing w:val="-12"/>
          <w:sz w:val="24"/>
          <w:szCs w:val="24"/>
        </w:rPr>
        <w:t xml:space="preserve"> </w:t>
      </w:r>
      <w:r w:rsidRPr="00E50FEF">
        <w:rPr>
          <w:rFonts w:ascii="Times New Roman" w:eastAsia="PMingLiU" w:hAnsi="Times New Roman" w:cs="Times New Roman"/>
          <w:color w:val="231F20"/>
          <w:sz w:val="24"/>
          <w:szCs w:val="24"/>
        </w:rPr>
        <w:t>rare</w:t>
      </w:r>
      <w:r w:rsidRPr="00E50FEF">
        <w:rPr>
          <w:rFonts w:ascii="Times New Roman" w:eastAsia="PMingLiU" w:hAnsi="Times New Roman" w:cs="Times New Roman"/>
          <w:color w:val="231F20"/>
          <w:spacing w:val="-12"/>
          <w:sz w:val="24"/>
          <w:szCs w:val="24"/>
        </w:rPr>
        <w:t xml:space="preserve"> </w:t>
      </w:r>
      <w:r w:rsidRPr="00E50FEF">
        <w:rPr>
          <w:rFonts w:ascii="Times New Roman" w:eastAsia="PMingLiU" w:hAnsi="Times New Roman" w:cs="Times New Roman"/>
          <w:color w:val="231F20"/>
          <w:sz w:val="24"/>
          <w:szCs w:val="24"/>
        </w:rPr>
        <w:t>woods”,</w:t>
      </w:r>
      <w:r w:rsidRPr="00E50FEF">
        <w:rPr>
          <w:rFonts w:ascii="Times New Roman" w:eastAsia="PMingLiU" w:hAnsi="Times New Roman" w:cs="Times New Roman"/>
          <w:color w:val="231F20"/>
          <w:spacing w:val="-12"/>
          <w:sz w:val="24"/>
          <w:szCs w:val="24"/>
        </w:rPr>
        <w:t xml:space="preserve"> </w:t>
      </w:r>
      <w:r w:rsidRPr="00E50FEF">
        <w:rPr>
          <w:rFonts w:ascii="Times New Roman" w:eastAsia="Palatino Linotype" w:hAnsi="Times New Roman" w:cs="Times New Roman"/>
          <w:i/>
          <w:color w:val="231F20"/>
          <w:sz w:val="24"/>
          <w:szCs w:val="24"/>
        </w:rPr>
        <w:t>New</w:t>
      </w:r>
      <w:r w:rsidRPr="00E50FEF">
        <w:rPr>
          <w:rFonts w:ascii="Times New Roman" w:eastAsia="Palatino Linotype" w:hAnsi="Times New Roman" w:cs="Times New Roman"/>
          <w:i/>
          <w:color w:val="231F20"/>
          <w:spacing w:val="-10"/>
          <w:sz w:val="24"/>
          <w:szCs w:val="24"/>
        </w:rPr>
        <w:t xml:space="preserve"> </w:t>
      </w:r>
      <w:r w:rsidRPr="00E50FEF">
        <w:rPr>
          <w:rFonts w:ascii="Times New Roman" w:eastAsia="Palatino Linotype" w:hAnsi="Times New Roman" w:cs="Times New Roman"/>
          <w:i/>
          <w:color w:val="231F20"/>
          <w:sz w:val="24"/>
          <w:szCs w:val="24"/>
        </w:rPr>
        <w:t>York</w:t>
      </w:r>
      <w:r w:rsidRPr="00E50FEF">
        <w:rPr>
          <w:rFonts w:ascii="Times New Roman" w:eastAsia="Palatino Linotype" w:hAnsi="Times New Roman" w:cs="Times New Roman"/>
          <w:i/>
          <w:color w:val="231F20"/>
          <w:spacing w:val="-9"/>
          <w:sz w:val="24"/>
          <w:szCs w:val="24"/>
        </w:rPr>
        <w:t xml:space="preserve"> </w:t>
      </w:r>
      <w:r w:rsidRPr="00E50FEF">
        <w:rPr>
          <w:rFonts w:ascii="Times New Roman" w:eastAsia="Palatino Linotype" w:hAnsi="Times New Roman" w:cs="Times New Roman"/>
          <w:i/>
          <w:color w:val="231F20"/>
          <w:sz w:val="24"/>
          <w:szCs w:val="24"/>
        </w:rPr>
        <w:t>Times</w:t>
      </w:r>
      <w:r w:rsidRPr="00E50FEF">
        <w:rPr>
          <w:rFonts w:ascii="Times New Roman" w:eastAsia="PMingLiU" w:hAnsi="Times New Roman" w:cs="Times New Roman"/>
          <w:color w:val="231F20"/>
          <w:sz w:val="24"/>
          <w:szCs w:val="24"/>
        </w:rPr>
        <w:t>,</w:t>
      </w:r>
      <w:r w:rsidRPr="00E50FEF">
        <w:rPr>
          <w:rFonts w:ascii="Times New Roman" w:eastAsia="PMingLiU" w:hAnsi="Times New Roman" w:cs="Times New Roman"/>
          <w:color w:val="231F20"/>
          <w:spacing w:val="-12"/>
          <w:sz w:val="24"/>
          <w:szCs w:val="24"/>
        </w:rPr>
        <w:t xml:space="preserve"> </w:t>
      </w:r>
      <w:r w:rsidRPr="00E50FEF">
        <w:rPr>
          <w:rFonts w:ascii="Times New Roman" w:eastAsia="PMingLiU" w:hAnsi="Times New Roman" w:cs="Times New Roman"/>
          <w:color w:val="231F20"/>
          <w:sz w:val="24"/>
          <w:szCs w:val="24"/>
        </w:rPr>
        <w:t>June</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6,</w:t>
      </w:r>
      <w:r w:rsidRPr="00E50FEF">
        <w:rPr>
          <w:rFonts w:ascii="Times New Roman" w:eastAsia="PMingLiU" w:hAnsi="Times New Roman" w:cs="Times New Roman"/>
          <w:color w:val="231F20"/>
          <w:spacing w:val="-13"/>
          <w:sz w:val="24"/>
          <w:szCs w:val="24"/>
        </w:rPr>
        <w:t xml:space="preserve"> </w:t>
      </w:r>
      <w:r w:rsidRPr="00E50FEF">
        <w:rPr>
          <w:rFonts w:ascii="Times New Roman" w:eastAsia="PMingLiU" w:hAnsi="Times New Roman" w:cs="Times New Roman"/>
          <w:color w:val="231F20"/>
          <w:sz w:val="24"/>
          <w:szCs w:val="24"/>
        </w:rPr>
        <w:t>available</w:t>
      </w:r>
      <w:r w:rsidRPr="00E50FEF">
        <w:rPr>
          <w:rFonts w:ascii="Times New Roman" w:eastAsia="PMingLiU" w:hAnsi="Times New Roman" w:cs="Times New Roman"/>
          <w:color w:val="231F20"/>
          <w:spacing w:val="-10"/>
          <w:sz w:val="24"/>
          <w:szCs w:val="24"/>
        </w:rPr>
        <w:t xml:space="preserve"> </w:t>
      </w:r>
      <w:r w:rsidRPr="00E50FEF">
        <w:rPr>
          <w:rFonts w:ascii="Times New Roman" w:eastAsia="PMingLiU" w:hAnsi="Times New Roman" w:cs="Times New Roman"/>
          <w:color w:val="231F20"/>
          <w:sz w:val="24"/>
          <w:szCs w:val="24"/>
        </w:rPr>
        <w:t>at:</w:t>
      </w:r>
      <w:r w:rsidRPr="00E50FEF">
        <w:rPr>
          <w:rFonts w:ascii="Times New Roman" w:eastAsia="PMingLiU" w:hAnsi="Times New Roman" w:cs="Times New Roman"/>
          <w:color w:val="231F20"/>
          <w:w w:val="104"/>
          <w:sz w:val="24"/>
          <w:szCs w:val="24"/>
        </w:rPr>
        <w:t xml:space="preserve"> </w:t>
      </w:r>
      <w:hyperlink r:id="rId15">
        <w:r w:rsidRPr="00E50FEF">
          <w:rPr>
            <w:rFonts w:ascii="Times New Roman" w:eastAsia="PMingLiU" w:hAnsi="Times New Roman" w:cs="Times New Roman"/>
            <w:color w:val="231F20"/>
            <w:spacing w:val="4"/>
            <w:sz w:val="24"/>
            <w:szCs w:val="24"/>
          </w:rPr>
          <w:t>www.nytimes.com/2007/06/06/business/worldbusiness/06iht-sbiz.4.6026426.html</w:t>
        </w:r>
      </w:hyperlink>
      <w:r w:rsidRPr="00E50FEF">
        <w:rPr>
          <w:rFonts w:ascii="Times New Roman" w:eastAsia="PMingLiU" w:hAnsi="Times New Roman" w:cs="Times New Roman"/>
          <w:color w:val="231F20"/>
          <w:spacing w:val="5"/>
          <w:w w:val="104"/>
          <w:sz w:val="24"/>
          <w:szCs w:val="24"/>
        </w:rPr>
        <w:t xml:space="preserve"> </w:t>
      </w:r>
      <w:r w:rsidRPr="00E50FEF">
        <w:rPr>
          <w:rFonts w:ascii="Times New Roman" w:eastAsia="PMingLiU" w:hAnsi="Times New Roman" w:cs="Times New Roman"/>
          <w:color w:val="231F20"/>
          <w:sz w:val="24"/>
          <w:szCs w:val="24"/>
        </w:rPr>
        <w:t>(accessed June 15,</w:t>
      </w:r>
      <w:r w:rsidRPr="00E50FEF">
        <w:rPr>
          <w:rFonts w:ascii="Times New Roman" w:eastAsia="PMingLiU" w:hAnsi="Times New Roman" w:cs="Times New Roman"/>
          <w:color w:val="231F20"/>
          <w:spacing w:val="28"/>
          <w:sz w:val="24"/>
          <w:szCs w:val="24"/>
        </w:rPr>
        <w:t xml:space="preserve"> </w:t>
      </w:r>
      <w:r w:rsidRPr="00E50FEF">
        <w:rPr>
          <w:rFonts w:ascii="Times New Roman" w:eastAsia="PMingLiU" w:hAnsi="Times New Roman" w:cs="Times New Roman"/>
          <w:color w:val="231F20"/>
          <w:sz w:val="24"/>
          <w:szCs w:val="24"/>
        </w:rPr>
        <w:t>2007).</w:t>
      </w:r>
    </w:p>
    <w:p w:rsidR="00966FDD" w:rsidRDefault="00966FDD" w:rsidP="00966FDD">
      <w:pPr>
        <w:spacing w:before="35" w:line="240" w:lineRule="auto"/>
        <w:ind w:left="-90" w:right="3" w:hanging="1"/>
        <w:rPr>
          <w:rFonts w:ascii="Times New Roman" w:hAnsi="Times New Roman" w:cs="Times New Roman"/>
          <w:color w:val="231F20"/>
          <w:sz w:val="24"/>
          <w:szCs w:val="24"/>
        </w:rPr>
      </w:pPr>
      <w:proofErr w:type="spellStart"/>
      <w:r w:rsidRPr="00E50FEF">
        <w:rPr>
          <w:rFonts w:ascii="Times New Roman" w:eastAsia="PMingLiU" w:hAnsi="Times New Roman" w:cs="Times New Roman"/>
          <w:color w:val="231F20"/>
          <w:sz w:val="24"/>
          <w:szCs w:val="24"/>
        </w:rPr>
        <w:t>Rittberger</w:t>
      </w:r>
      <w:proofErr w:type="spellEnd"/>
      <w:r w:rsidRPr="00E50FEF">
        <w:rPr>
          <w:rFonts w:ascii="Times New Roman" w:eastAsia="PMingLiU" w:hAnsi="Times New Roman" w:cs="Times New Roman"/>
          <w:color w:val="231F20"/>
          <w:sz w:val="24"/>
          <w:szCs w:val="24"/>
        </w:rPr>
        <w:t xml:space="preserve">, V. (Ed.) (1993), </w:t>
      </w:r>
      <w:r w:rsidRPr="00E50FEF">
        <w:rPr>
          <w:rFonts w:ascii="Times New Roman" w:eastAsia="Palatino Linotype" w:hAnsi="Times New Roman" w:cs="Times New Roman"/>
          <w:i/>
          <w:color w:val="231F20"/>
          <w:sz w:val="24"/>
          <w:szCs w:val="24"/>
        </w:rPr>
        <w:t>Regime Theory and International Relations</w:t>
      </w:r>
      <w:r w:rsidRPr="00E50FEF">
        <w:rPr>
          <w:rFonts w:ascii="Times New Roman" w:eastAsia="PMingLiU" w:hAnsi="Times New Roman" w:cs="Times New Roman"/>
          <w:color w:val="231F20"/>
          <w:sz w:val="24"/>
          <w:szCs w:val="24"/>
        </w:rPr>
        <w:t>, Clarendon Press,</w:t>
      </w:r>
      <w:r w:rsidRPr="00E50FEF">
        <w:rPr>
          <w:rFonts w:ascii="Times New Roman" w:eastAsia="PMingLiU" w:hAnsi="Times New Roman" w:cs="Times New Roman"/>
          <w:color w:val="231F20"/>
          <w:spacing w:val="37"/>
          <w:sz w:val="24"/>
          <w:szCs w:val="24"/>
        </w:rPr>
        <w:t xml:space="preserve"> </w:t>
      </w:r>
      <w:r w:rsidRPr="00E50FEF">
        <w:rPr>
          <w:rFonts w:ascii="Times New Roman" w:eastAsia="PMingLiU" w:hAnsi="Times New Roman" w:cs="Times New Roman"/>
          <w:color w:val="231F20"/>
          <w:sz w:val="24"/>
          <w:szCs w:val="24"/>
        </w:rPr>
        <w:t>Oxford.</w:t>
      </w:r>
      <w:r w:rsidRPr="00E50FEF">
        <w:rPr>
          <w:rFonts w:ascii="Times New Roman" w:eastAsia="PMingLiU" w:hAnsi="Times New Roman" w:cs="Times New Roman"/>
          <w:color w:val="231F20"/>
          <w:w w:val="103"/>
          <w:sz w:val="24"/>
          <w:szCs w:val="24"/>
        </w:rPr>
        <w:t xml:space="preserve"> </w:t>
      </w:r>
      <w:r w:rsidRPr="00E50FEF">
        <w:rPr>
          <w:rFonts w:ascii="Times New Roman" w:eastAsia="PMingLiU" w:hAnsi="Times New Roman" w:cs="Times New Roman"/>
          <w:color w:val="231F20"/>
          <w:sz w:val="24"/>
          <w:szCs w:val="24"/>
        </w:rPr>
        <w:t>Schwartz,</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M.S.</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(2002),</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“A</w:t>
      </w:r>
      <w:r w:rsidRPr="00E50FEF">
        <w:rPr>
          <w:rFonts w:ascii="Times New Roman" w:eastAsia="PMingLiU" w:hAnsi="Times New Roman" w:cs="Times New Roman"/>
          <w:color w:val="231F20"/>
          <w:spacing w:val="-12"/>
          <w:sz w:val="24"/>
          <w:szCs w:val="24"/>
        </w:rPr>
        <w:t xml:space="preserve"> </w:t>
      </w:r>
      <w:r w:rsidRPr="00E50FEF">
        <w:rPr>
          <w:rFonts w:ascii="Times New Roman" w:eastAsia="PMingLiU" w:hAnsi="Times New Roman" w:cs="Times New Roman"/>
          <w:color w:val="231F20"/>
          <w:sz w:val="24"/>
          <w:szCs w:val="24"/>
        </w:rPr>
        <w:t>code</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of</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ethics</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for</w:t>
      </w:r>
      <w:r w:rsidRPr="00E50FEF">
        <w:rPr>
          <w:rFonts w:ascii="Times New Roman" w:eastAsia="PMingLiU" w:hAnsi="Times New Roman" w:cs="Times New Roman"/>
          <w:color w:val="231F20"/>
          <w:spacing w:val="-12"/>
          <w:sz w:val="24"/>
          <w:szCs w:val="24"/>
        </w:rPr>
        <w:t xml:space="preserve"> </w:t>
      </w:r>
      <w:r w:rsidRPr="00E50FEF">
        <w:rPr>
          <w:rFonts w:ascii="Times New Roman" w:eastAsia="PMingLiU" w:hAnsi="Times New Roman" w:cs="Times New Roman"/>
          <w:color w:val="231F20"/>
          <w:sz w:val="24"/>
          <w:szCs w:val="24"/>
        </w:rPr>
        <w:t>corporate</w:t>
      </w:r>
      <w:r w:rsidRPr="00E50FEF">
        <w:rPr>
          <w:rFonts w:ascii="Times New Roman" w:eastAsia="PMingLiU" w:hAnsi="Times New Roman" w:cs="Times New Roman"/>
          <w:color w:val="231F20"/>
          <w:spacing w:val="-10"/>
          <w:sz w:val="24"/>
          <w:szCs w:val="24"/>
        </w:rPr>
        <w:t xml:space="preserve"> </w:t>
      </w:r>
      <w:r w:rsidRPr="00E50FEF">
        <w:rPr>
          <w:rFonts w:ascii="Times New Roman" w:eastAsia="PMingLiU" w:hAnsi="Times New Roman" w:cs="Times New Roman"/>
          <w:color w:val="231F20"/>
          <w:sz w:val="24"/>
          <w:szCs w:val="24"/>
        </w:rPr>
        <w:t>code</w:t>
      </w:r>
      <w:r w:rsidRPr="00E50FEF">
        <w:rPr>
          <w:rFonts w:ascii="Times New Roman" w:eastAsia="PMingLiU" w:hAnsi="Times New Roman" w:cs="Times New Roman"/>
          <w:color w:val="231F20"/>
          <w:spacing w:val="-12"/>
          <w:sz w:val="24"/>
          <w:szCs w:val="24"/>
        </w:rPr>
        <w:t xml:space="preserve"> </w:t>
      </w:r>
      <w:r w:rsidRPr="00E50FEF">
        <w:rPr>
          <w:rFonts w:ascii="Times New Roman" w:eastAsia="PMingLiU" w:hAnsi="Times New Roman" w:cs="Times New Roman"/>
          <w:color w:val="231F20"/>
          <w:sz w:val="24"/>
          <w:szCs w:val="24"/>
        </w:rPr>
        <w:t>of</w:t>
      </w:r>
      <w:r w:rsidRPr="00E50FEF">
        <w:rPr>
          <w:rFonts w:ascii="Times New Roman" w:eastAsia="PMingLiU" w:hAnsi="Times New Roman" w:cs="Times New Roman"/>
          <w:color w:val="231F20"/>
          <w:spacing w:val="-11"/>
          <w:sz w:val="24"/>
          <w:szCs w:val="24"/>
        </w:rPr>
        <w:t xml:space="preserve"> </w:t>
      </w:r>
      <w:r w:rsidRPr="00E50FEF">
        <w:rPr>
          <w:rFonts w:ascii="Times New Roman" w:eastAsia="PMingLiU" w:hAnsi="Times New Roman" w:cs="Times New Roman"/>
          <w:color w:val="231F20"/>
          <w:sz w:val="24"/>
          <w:szCs w:val="24"/>
        </w:rPr>
        <w:t>ethics”,</w:t>
      </w:r>
      <w:r w:rsidRPr="00E50FEF">
        <w:rPr>
          <w:rFonts w:ascii="Times New Roman" w:eastAsia="PMingLiU" w:hAnsi="Times New Roman" w:cs="Times New Roman"/>
          <w:color w:val="231F20"/>
          <w:spacing w:val="-10"/>
          <w:sz w:val="24"/>
          <w:szCs w:val="24"/>
        </w:rPr>
        <w:t xml:space="preserve"> </w:t>
      </w:r>
      <w:r w:rsidRPr="00E50FEF">
        <w:rPr>
          <w:rFonts w:ascii="Times New Roman" w:eastAsia="Palatino Linotype" w:hAnsi="Times New Roman" w:cs="Times New Roman"/>
          <w:i/>
          <w:color w:val="231F20"/>
          <w:sz w:val="24"/>
          <w:szCs w:val="24"/>
        </w:rPr>
        <w:t>Journal</w:t>
      </w:r>
      <w:r w:rsidRPr="00E50FEF">
        <w:rPr>
          <w:rFonts w:ascii="Times New Roman" w:eastAsia="Palatino Linotype" w:hAnsi="Times New Roman" w:cs="Times New Roman"/>
          <w:i/>
          <w:color w:val="231F20"/>
          <w:spacing w:val="-9"/>
          <w:sz w:val="24"/>
          <w:szCs w:val="24"/>
        </w:rPr>
        <w:t xml:space="preserve"> </w:t>
      </w:r>
      <w:r w:rsidRPr="00E50FEF">
        <w:rPr>
          <w:rFonts w:ascii="Times New Roman" w:eastAsia="Palatino Linotype" w:hAnsi="Times New Roman" w:cs="Times New Roman"/>
          <w:i/>
          <w:color w:val="231F20"/>
          <w:sz w:val="24"/>
          <w:szCs w:val="24"/>
        </w:rPr>
        <w:t>of</w:t>
      </w:r>
      <w:r w:rsidRPr="00E50FEF">
        <w:rPr>
          <w:rFonts w:ascii="Times New Roman" w:eastAsia="Palatino Linotype" w:hAnsi="Times New Roman" w:cs="Times New Roman"/>
          <w:i/>
          <w:color w:val="231F20"/>
          <w:spacing w:val="-9"/>
          <w:sz w:val="24"/>
          <w:szCs w:val="24"/>
        </w:rPr>
        <w:t xml:space="preserve"> </w:t>
      </w:r>
      <w:r w:rsidRPr="00E50FEF">
        <w:rPr>
          <w:rFonts w:ascii="Times New Roman" w:eastAsia="Palatino Linotype" w:hAnsi="Times New Roman" w:cs="Times New Roman"/>
          <w:i/>
          <w:color w:val="231F20"/>
          <w:sz w:val="24"/>
          <w:szCs w:val="24"/>
        </w:rPr>
        <w:t>Business</w:t>
      </w:r>
      <w:r w:rsidRPr="00E50FEF">
        <w:rPr>
          <w:rFonts w:ascii="Times New Roman" w:eastAsia="Palatino Linotype" w:hAnsi="Times New Roman" w:cs="Times New Roman"/>
          <w:i/>
          <w:color w:val="231F20"/>
          <w:spacing w:val="-10"/>
          <w:sz w:val="24"/>
          <w:szCs w:val="24"/>
        </w:rPr>
        <w:t xml:space="preserve"> </w:t>
      </w:r>
      <w:r w:rsidRPr="00E50FEF">
        <w:rPr>
          <w:rFonts w:ascii="Times New Roman" w:eastAsia="Palatino Linotype" w:hAnsi="Times New Roman" w:cs="Times New Roman"/>
          <w:i/>
          <w:color w:val="231F20"/>
          <w:sz w:val="24"/>
          <w:szCs w:val="24"/>
        </w:rPr>
        <w:t>Ethics</w:t>
      </w:r>
      <w:r w:rsidRPr="00E50FEF">
        <w:rPr>
          <w:rFonts w:ascii="Times New Roman" w:eastAsia="PMingLiU" w:hAnsi="Times New Roman" w:cs="Times New Roman"/>
          <w:color w:val="231F20"/>
          <w:sz w:val="24"/>
          <w:szCs w:val="24"/>
        </w:rPr>
        <w:t>,</w:t>
      </w:r>
      <w:r>
        <w:rPr>
          <w:rFonts w:ascii="Times New Roman" w:eastAsia="PMingLiU" w:hAnsi="Times New Roman" w:cs="Times New Roman"/>
          <w:color w:val="231F20"/>
          <w:sz w:val="24"/>
          <w:szCs w:val="24"/>
        </w:rPr>
        <w:t xml:space="preserve"> </w:t>
      </w:r>
      <w:r w:rsidRPr="00E50FEF">
        <w:rPr>
          <w:rFonts w:ascii="Times New Roman" w:hAnsi="Times New Roman" w:cs="Times New Roman"/>
          <w:color w:val="231F20"/>
          <w:sz w:val="24"/>
          <w:szCs w:val="24"/>
        </w:rPr>
        <w:t>Vol. 41, pp.</w:t>
      </w:r>
      <w:r w:rsidRPr="00E50FEF">
        <w:rPr>
          <w:rFonts w:ascii="Times New Roman" w:hAnsi="Times New Roman" w:cs="Times New Roman"/>
          <w:color w:val="231F20"/>
          <w:spacing w:val="1"/>
          <w:sz w:val="24"/>
          <w:szCs w:val="24"/>
        </w:rPr>
        <w:t xml:space="preserve"> </w:t>
      </w:r>
      <w:r w:rsidRPr="00E50FEF">
        <w:rPr>
          <w:rFonts w:ascii="Times New Roman" w:hAnsi="Times New Roman" w:cs="Times New Roman"/>
          <w:color w:val="231F20"/>
          <w:sz w:val="24"/>
          <w:szCs w:val="24"/>
        </w:rPr>
        <w:t>27-43.</w:t>
      </w:r>
    </w:p>
    <w:p w:rsidR="00966FDD" w:rsidRPr="00D23497" w:rsidRDefault="00966FDD" w:rsidP="00966FDD">
      <w:pPr>
        <w:spacing w:before="35" w:line="240" w:lineRule="auto"/>
        <w:ind w:left="-90" w:right="3" w:hanging="1"/>
        <w:rPr>
          <w:rFonts w:ascii="Times New Roman" w:hAnsi="Times New Roman" w:cs="Times New Roman"/>
          <w:sz w:val="24"/>
          <w:szCs w:val="24"/>
        </w:rPr>
      </w:pPr>
      <w:r w:rsidRPr="00D23497">
        <w:rPr>
          <w:rFonts w:ascii="Times New Roman" w:hAnsi="Times New Roman" w:cs="Times New Roman"/>
          <w:sz w:val="24"/>
          <w:szCs w:val="24"/>
        </w:rPr>
        <w:t xml:space="preserve">Ruggie, J. G., and </w:t>
      </w:r>
      <w:proofErr w:type="spellStart"/>
      <w:r w:rsidRPr="00D23497">
        <w:rPr>
          <w:rFonts w:ascii="Times New Roman" w:hAnsi="Times New Roman" w:cs="Times New Roman"/>
          <w:sz w:val="24"/>
          <w:szCs w:val="24"/>
        </w:rPr>
        <w:t>Tamaryn</w:t>
      </w:r>
      <w:proofErr w:type="spellEnd"/>
      <w:r w:rsidRPr="00D23497">
        <w:rPr>
          <w:rFonts w:ascii="Times New Roman" w:hAnsi="Times New Roman" w:cs="Times New Roman"/>
          <w:sz w:val="24"/>
          <w:szCs w:val="24"/>
        </w:rPr>
        <w:t xml:space="preserve"> N. 2015. “Human Rights and the OECD Guidelines for Multinational Enterprises: Normative Innovations and Implementation Challenges.” Corporate Social Responsibility Initiative Working Paper No. 66. Cambridge, MA: John F. Kennedy School of Government, Harvard University. </w:t>
      </w:r>
    </w:p>
    <w:p w:rsidR="00833F77" w:rsidRDefault="00966FDD" w:rsidP="00833F77">
      <w:pPr>
        <w:spacing w:before="35" w:after="0" w:line="240" w:lineRule="auto"/>
        <w:ind w:left="-90" w:right="3" w:hanging="1"/>
        <w:rPr>
          <w:rFonts w:ascii="Times New Roman" w:eastAsia="PMingLiU" w:hAnsi="Times New Roman" w:cs="Times New Roman"/>
          <w:color w:val="231F20"/>
          <w:sz w:val="24"/>
          <w:szCs w:val="24"/>
        </w:rPr>
      </w:pPr>
      <w:r w:rsidRPr="00E50FEF">
        <w:rPr>
          <w:rFonts w:ascii="Times New Roman" w:eastAsia="PMingLiU" w:hAnsi="Times New Roman" w:cs="Times New Roman"/>
          <w:color w:val="231F20"/>
          <w:sz w:val="24"/>
          <w:szCs w:val="24"/>
        </w:rPr>
        <w:t>Stohl,</w:t>
      </w:r>
      <w:r w:rsidRPr="00E50FEF">
        <w:rPr>
          <w:rFonts w:ascii="Times New Roman" w:eastAsia="PMingLiU" w:hAnsi="Times New Roman" w:cs="Times New Roman"/>
          <w:color w:val="231F20"/>
          <w:spacing w:val="40"/>
          <w:sz w:val="24"/>
          <w:szCs w:val="24"/>
        </w:rPr>
        <w:t xml:space="preserve"> </w:t>
      </w:r>
      <w:r w:rsidRPr="00E50FEF">
        <w:rPr>
          <w:rFonts w:ascii="Times New Roman" w:eastAsia="PMingLiU" w:hAnsi="Times New Roman" w:cs="Times New Roman"/>
          <w:color w:val="231F20"/>
          <w:sz w:val="24"/>
          <w:szCs w:val="24"/>
        </w:rPr>
        <w:t>C.,</w:t>
      </w:r>
      <w:r w:rsidRPr="00E50FEF">
        <w:rPr>
          <w:rFonts w:ascii="Times New Roman" w:eastAsia="PMingLiU" w:hAnsi="Times New Roman" w:cs="Times New Roman"/>
          <w:color w:val="231F20"/>
          <w:spacing w:val="39"/>
          <w:sz w:val="24"/>
          <w:szCs w:val="24"/>
        </w:rPr>
        <w:t xml:space="preserve"> </w:t>
      </w:r>
      <w:r w:rsidRPr="00E50FEF">
        <w:rPr>
          <w:rFonts w:ascii="Times New Roman" w:eastAsia="PMingLiU" w:hAnsi="Times New Roman" w:cs="Times New Roman"/>
          <w:color w:val="231F20"/>
          <w:sz w:val="24"/>
          <w:szCs w:val="24"/>
        </w:rPr>
        <w:t>Stohl,</w:t>
      </w:r>
      <w:r w:rsidRPr="00E50FEF">
        <w:rPr>
          <w:rFonts w:ascii="Times New Roman" w:eastAsia="PMingLiU" w:hAnsi="Times New Roman" w:cs="Times New Roman"/>
          <w:color w:val="231F20"/>
          <w:spacing w:val="39"/>
          <w:sz w:val="24"/>
          <w:szCs w:val="24"/>
        </w:rPr>
        <w:t xml:space="preserve"> </w:t>
      </w:r>
      <w:r w:rsidRPr="00E50FEF">
        <w:rPr>
          <w:rFonts w:ascii="Times New Roman" w:eastAsia="PMingLiU" w:hAnsi="Times New Roman" w:cs="Times New Roman"/>
          <w:color w:val="231F20"/>
          <w:sz w:val="24"/>
          <w:szCs w:val="24"/>
        </w:rPr>
        <w:t>M.</w:t>
      </w:r>
      <w:r w:rsidRPr="00E50FEF">
        <w:rPr>
          <w:rFonts w:ascii="Times New Roman" w:eastAsia="PMingLiU" w:hAnsi="Times New Roman" w:cs="Times New Roman"/>
          <w:color w:val="231F20"/>
          <w:spacing w:val="39"/>
          <w:sz w:val="24"/>
          <w:szCs w:val="24"/>
        </w:rPr>
        <w:t xml:space="preserve"> </w:t>
      </w:r>
      <w:r w:rsidRPr="00E50FEF">
        <w:rPr>
          <w:rFonts w:ascii="Times New Roman" w:eastAsia="PMingLiU" w:hAnsi="Times New Roman" w:cs="Times New Roman"/>
          <w:color w:val="231F20"/>
          <w:sz w:val="24"/>
          <w:szCs w:val="24"/>
        </w:rPr>
        <w:t>and</w:t>
      </w:r>
      <w:r w:rsidRPr="00E50FEF">
        <w:rPr>
          <w:rFonts w:ascii="Times New Roman" w:eastAsia="PMingLiU" w:hAnsi="Times New Roman" w:cs="Times New Roman"/>
          <w:color w:val="231F20"/>
          <w:spacing w:val="39"/>
          <w:sz w:val="24"/>
          <w:szCs w:val="24"/>
        </w:rPr>
        <w:t xml:space="preserve"> </w:t>
      </w:r>
      <w:proofErr w:type="spellStart"/>
      <w:r w:rsidRPr="00E50FEF">
        <w:rPr>
          <w:rFonts w:ascii="Times New Roman" w:eastAsia="PMingLiU" w:hAnsi="Times New Roman" w:cs="Times New Roman"/>
          <w:color w:val="231F20"/>
          <w:sz w:val="24"/>
          <w:szCs w:val="24"/>
        </w:rPr>
        <w:t>Townsley</w:t>
      </w:r>
      <w:proofErr w:type="spellEnd"/>
      <w:r w:rsidRPr="00E50FEF">
        <w:rPr>
          <w:rFonts w:ascii="Times New Roman" w:eastAsia="PMingLiU" w:hAnsi="Times New Roman" w:cs="Times New Roman"/>
          <w:color w:val="231F20"/>
          <w:sz w:val="24"/>
          <w:szCs w:val="24"/>
        </w:rPr>
        <w:t>,</w:t>
      </w:r>
      <w:r w:rsidRPr="00E50FEF">
        <w:rPr>
          <w:rFonts w:ascii="Times New Roman" w:eastAsia="PMingLiU" w:hAnsi="Times New Roman" w:cs="Times New Roman"/>
          <w:color w:val="231F20"/>
          <w:spacing w:val="40"/>
          <w:sz w:val="24"/>
          <w:szCs w:val="24"/>
        </w:rPr>
        <w:t xml:space="preserve"> </w:t>
      </w:r>
      <w:r w:rsidRPr="00E50FEF">
        <w:rPr>
          <w:rFonts w:ascii="Times New Roman" w:eastAsia="PMingLiU" w:hAnsi="Times New Roman" w:cs="Times New Roman"/>
          <w:color w:val="231F20"/>
          <w:sz w:val="24"/>
          <w:szCs w:val="24"/>
        </w:rPr>
        <w:t>N.</w:t>
      </w:r>
      <w:r w:rsidRPr="00E50FEF">
        <w:rPr>
          <w:rFonts w:ascii="Times New Roman" w:eastAsia="PMingLiU" w:hAnsi="Times New Roman" w:cs="Times New Roman"/>
          <w:color w:val="231F20"/>
          <w:spacing w:val="38"/>
          <w:sz w:val="24"/>
          <w:szCs w:val="24"/>
        </w:rPr>
        <w:t xml:space="preserve"> </w:t>
      </w:r>
      <w:r w:rsidRPr="00E50FEF">
        <w:rPr>
          <w:rFonts w:ascii="Times New Roman" w:eastAsia="PMingLiU" w:hAnsi="Times New Roman" w:cs="Times New Roman"/>
          <w:color w:val="231F20"/>
          <w:sz w:val="24"/>
          <w:szCs w:val="24"/>
        </w:rPr>
        <w:t>(2007),</w:t>
      </w:r>
      <w:r w:rsidRPr="00E50FEF">
        <w:rPr>
          <w:rFonts w:ascii="Times New Roman" w:eastAsia="PMingLiU" w:hAnsi="Times New Roman" w:cs="Times New Roman"/>
          <w:color w:val="231F20"/>
          <w:spacing w:val="39"/>
          <w:sz w:val="24"/>
          <w:szCs w:val="24"/>
        </w:rPr>
        <w:t xml:space="preserve"> </w:t>
      </w:r>
      <w:r w:rsidRPr="00E50FEF">
        <w:rPr>
          <w:rFonts w:ascii="Times New Roman" w:eastAsia="PMingLiU" w:hAnsi="Times New Roman" w:cs="Times New Roman"/>
          <w:color w:val="231F20"/>
          <w:sz w:val="24"/>
          <w:szCs w:val="24"/>
        </w:rPr>
        <w:t>“A</w:t>
      </w:r>
      <w:r w:rsidRPr="00E50FEF">
        <w:rPr>
          <w:rFonts w:ascii="Times New Roman" w:eastAsia="PMingLiU" w:hAnsi="Times New Roman" w:cs="Times New Roman"/>
          <w:color w:val="231F20"/>
          <w:spacing w:val="39"/>
          <w:sz w:val="24"/>
          <w:szCs w:val="24"/>
        </w:rPr>
        <w:t xml:space="preserve"> </w:t>
      </w:r>
      <w:r w:rsidRPr="00E50FEF">
        <w:rPr>
          <w:rFonts w:ascii="Times New Roman" w:eastAsia="PMingLiU" w:hAnsi="Times New Roman" w:cs="Times New Roman"/>
          <w:color w:val="231F20"/>
          <w:sz w:val="24"/>
          <w:szCs w:val="24"/>
        </w:rPr>
        <w:t>new</w:t>
      </w:r>
      <w:r w:rsidRPr="00E50FEF">
        <w:rPr>
          <w:rFonts w:ascii="Times New Roman" w:eastAsia="PMingLiU" w:hAnsi="Times New Roman" w:cs="Times New Roman"/>
          <w:color w:val="231F20"/>
          <w:spacing w:val="39"/>
          <w:sz w:val="24"/>
          <w:szCs w:val="24"/>
        </w:rPr>
        <w:t xml:space="preserve"> </w:t>
      </w:r>
      <w:r w:rsidRPr="00E50FEF">
        <w:rPr>
          <w:rFonts w:ascii="Times New Roman" w:eastAsia="PMingLiU" w:hAnsi="Times New Roman" w:cs="Times New Roman"/>
          <w:color w:val="231F20"/>
          <w:sz w:val="24"/>
          <w:szCs w:val="24"/>
        </w:rPr>
        <w:t>generation</w:t>
      </w:r>
      <w:r w:rsidRPr="00E50FEF">
        <w:rPr>
          <w:rFonts w:ascii="Times New Roman" w:eastAsia="PMingLiU" w:hAnsi="Times New Roman" w:cs="Times New Roman"/>
          <w:color w:val="231F20"/>
          <w:spacing w:val="40"/>
          <w:sz w:val="24"/>
          <w:szCs w:val="24"/>
        </w:rPr>
        <w:t xml:space="preserve"> </w:t>
      </w:r>
      <w:r w:rsidRPr="00E50FEF">
        <w:rPr>
          <w:rFonts w:ascii="Times New Roman" w:eastAsia="PMingLiU" w:hAnsi="Times New Roman" w:cs="Times New Roman"/>
          <w:color w:val="231F20"/>
          <w:sz w:val="24"/>
          <w:szCs w:val="24"/>
        </w:rPr>
        <w:t>of</w:t>
      </w:r>
      <w:r w:rsidRPr="00E50FEF">
        <w:rPr>
          <w:rFonts w:ascii="Times New Roman" w:eastAsia="PMingLiU" w:hAnsi="Times New Roman" w:cs="Times New Roman"/>
          <w:color w:val="231F20"/>
          <w:spacing w:val="38"/>
          <w:sz w:val="24"/>
          <w:szCs w:val="24"/>
        </w:rPr>
        <w:t xml:space="preserve"> </w:t>
      </w:r>
      <w:r w:rsidRPr="00E50FEF">
        <w:rPr>
          <w:rFonts w:ascii="Times New Roman" w:eastAsia="PMingLiU" w:hAnsi="Times New Roman" w:cs="Times New Roman"/>
          <w:color w:val="231F20"/>
          <w:sz w:val="24"/>
          <w:szCs w:val="24"/>
        </w:rPr>
        <w:t>global</w:t>
      </w:r>
      <w:r w:rsidRPr="00E50FEF">
        <w:rPr>
          <w:rFonts w:ascii="Times New Roman" w:eastAsia="PMingLiU" w:hAnsi="Times New Roman" w:cs="Times New Roman"/>
          <w:color w:val="231F20"/>
          <w:spacing w:val="40"/>
          <w:sz w:val="24"/>
          <w:szCs w:val="24"/>
        </w:rPr>
        <w:t xml:space="preserve"> </w:t>
      </w:r>
      <w:r w:rsidRPr="00E50FEF">
        <w:rPr>
          <w:rFonts w:ascii="Times New Roman" w:eastAsia="PMingLiU" w:hAnsi="Times New Roman" w:cs="Times New Roman"/>
          <w:color w:val="231F20"/>
          <w:sz w:val="24"/>
          <w:szCs w:val="24"/>
        </w:rPr>
        <w:t>corporate</w:t>
      </w:r>
      <w:r w:rsidRPr="00E50FEF">
        <w:rPr>
          <w:rFonts w:ascii="Times New Roman" w:eastAsia="PMingLiU" w:hAnsi="Times New Roman" w:cs="Times New Roman"/>
          <w:color w:val="231F20"/>
          <w:spacing w:val="40"/>
          <w:sz w:val="24"/>
          <w:szCs w:val="24"/>
        </w:rPr>
        <w:t xml:space="preserve"> </w:t>
      </w:r>
      <w:r w:rsidRPr="00E50FEF">
        <w:rPr>
          <w:rFonts w:ascii="Times New Roman" w:eastAsia="PMingLiU" w:hAnsi="Times New Roman" w:cs="Times New Roman"/>
          <w:color w:val="231F20"/>
          <w:sz w:val="24"/>
          <w:szCs w:val="24"/>
        </w:rPr>
        <w:t>social</w:t>
      </w:r>
      <w:r w:rsidRPr="00E50FEF">
        <w:rPr>
          <w:rFonts w:ascii="Times New Roman" w:eastAsia="PMingLiU" w:hAnsi="Times New Roman" w:cs="Times New Roman"/>
          <w:color w:val="231F20"/>
          <w:w w:val="104"/>
          <w:sz w:val="24"/>
          <w:szCs w:val="24"/>
        </w:rPr>
        <w:t xml:space="preserve"> </w:t>
      </w:r>
      <w:r w:rsidRPr="00E50FEF">
        <w:rPr>
          <w:rFonts w:ascii="Times New Roman" w:eastAsia="PMingLiU" w:hAnsi="Times New Roman" w:cs="Times New Roman"/>
          <w:color w:val="231F20"/>
          <w:sz w:val="24"/>
          <w:szCs w:val="24"/>
        </w:rPr>
        <w:t>responsibility”, in May, S., Cheney, G. and Roper, J. (</w:t>
      </w:r>
      <w:proofErr w:type="spellStart"/>
      <w:r w:rsidRPr="00E50FEF">
        <w:rPr>
          <w:rFonts w:ascii="Times New Roman" w:eastAsia="PMingLiU" w:hAnsi="Times New Roman" w:cs="Times New Roman"/>
          <w:color w:val="231F20"/>
          <w:sz w:val="24"/>
          <w:szCs w:val="24"/>
        </w:rPr>
        <w:t>Eds</w:t>
      </w:r>
      <w:proofErr w:type="spellEnd"/>
      <w:r w:rsidRPr="00E50FEF">
        <w:rPr>
          <w:rFonts w:ascii="Times New Roman" w:eastAsia="PMingLiU" w:hAnsi="Times New Roman" w:cs="Times New Roman"/>
          <w:color w:val="231F20"/>
          <w:sz w:val="24"/>
          <w:szCs w:val="24"/>
        </w:rPr>
        <w:t xml:space="preserve">), </w:t>
      </w:r>
      <w:r w:rsidRPr="00E50FEF">
        <w:rPr>
          <w:rFonts w:ascii="Times New Roman" w:eastAsia="Palatino Linotype" w:hAnsi="Times New Roman" w:cs="Times New Roman"/>
          <w:i/>
          <w:color w:val="231F20"/>
          <w:sz w:val="24"/>
          <w:szCs w:val="24"/>
        </w:rPr>
        <w:t>The Debate over</w:t>
      </w:r>
      <w:r w:rsidRPr="00E50FEF">
        <w:rPr>
          <w:rFonts w:ascii="Times New Roman" w:eastAsia="Palatino Linotype" w:hAnsi="Times New Roman" w:cs="Times New Roman"/>
          <w:i/>
          <w:color w:val="231F20"/>
          <w:spacing w:val="28"/>
          <w:sz w:val="24"/>
          <w:szCs w:val="24"/>
        </w:rPr>
        <w:t xml:space="preserve"> </w:t>
      </w:r>
      <w:r w:rsidRPr="00E50FEF">
        <w:rPr>
          <w:rFonts w:ascii="Times New Roman" w:eastAsia="Palatino Linotype" w:hAnsi="Times New Roman" w:cs="Times New Roman"/>
          <w:i/>
          <w:color w:val="231F20"/>
          <w:sz w:val="24"/>
          <w:szCs w:val="24"/>
        </w:rPr>
        <w:t>Corporate</w:t>
      </w:r>
      <w:r w:rsidRPr="00E50FEF">
        <w:rPr>
          <w:rFonts w:ascii="Times New Roman" w:eastAsia="Palatino Linotype" w:hAnsi="Times New Roman" w:cs="Times New Roman"/>
          <w:i/>
          <w:color w:val="231F20"/>
          <w:w w:val="99"/>
          <w:sz w:val="24"/>
          <w:szCs w:val="24"/>
        </w:rPr>
        <w:t xml:space="preserve"> </w:t>
      </w:r>
      <w:r w:rsidRPr="00E50FEF">
        <w:rPr>
          <w:rFonts w:ascii="Times New Roman" w:eastAsia="Palatino Linotype" w:hAnsi="Times New Roman" w:cs="Times New Roman"/>
          <w:i/>
          <w:color w:val="231F20"/>
          <w:sz w:val="24"/>
          <w:szCs w:val="24"/>
        </w:rPr>
        <w:t>Social Responsibility</w:t>
      </w:r>
      <w:r w:rsidRPr="00E50FEF">
        <w:rPr>
          <w:rFonts w:ascii="Times New Roman" w:eastAsia="PMingLiU" w:hAnsi="Times New Roman" w:cs="Times New Roman"/>
          <w:color w:val="231F20"/>
          <w:sz w:val="24"/>
          <w:szCs w:val="24"/>
        </w:rPr>
        <w:t xml:space="preserve">, Oxford University Press, Oxford, pp. </w:t>
      </w:r>
      <w:r w:rsidRPr="00E50FEF">
        <w:rPr>
          <w:rFonts w:ascii="Times New Roman" w:eastAsia="PMingLiU" w:hAnsi="Times New Roman" w:cs="Times New Roman"/>
          <w:color w:val="231F20"/>
          <w:spacing w:val="43"/>
          <w:sz w:val="24"/>
          <w:szCs w:val="24"/>
        </w:rPr>
        <w:t xml:space="preserve"> </w:t>
      </w:r>
      <w:r w:rsidRPr="00E50FEF">
        <w:rPr>
          <w:rFonts w:ascii="Times New Roman" w:eastAsia="PMingLiU" w:hAnsi="Times New Roman" w:cs="Times New Roman"/>
          <w:color w:val="231F20"/>
          <w:sz w:val="24"/>
          <w:szCs w:val="24"/>
        </w:rPr>
        <w:t>30-44.</w:t>
      </w:r>
    </w:p>
    <w:p w:rsidR="00833F77" w:rsidRPr="00E50FEF" w:rsidRDefault="00833F77" w:rsidP="00833F77">
      <w:pPr>
        <w:spacing w:before="35" w:after="0" w:line="240" w:lineRule="auto"/>
        <w:ind w:left="-90" w:right="3" w:hanging="1"/>
        <w:rPr>
          <w:rFonts w:ascii="Times New Roman" w:eastAsia="PMingLiU" w:hAnsi="Times New Roman" w:cs="Times New Roman"/>
          <w:sz w:val="24"/>
          <w:szCs w:val="24"/>
        </w:rPr>
      </w:pPr>
    </w:p>
    <w:p w:rsidR="00833F77" w:rsidRDefault="00966FDD" w:rsidP="00FD4180">
      <w:pPr>
        <w:spacing w:before="60" w:line="240" w:lineRule="auto"/>
        <w:ind w:left="-90" w:right="3"/>
        <w:rPr>
          <w:rFonts w:ascii="Times New Roman" w:eastAsia="PMingLiU" w:hAnsi="Times New Roman" w:cs="Times New Roman"/>
          <w:color w:val="231F20"/>
          <w:w w:val="97"/>
          <w:sz w:val="24"/>
          <w:szCs w:val="24"/>
        </w:rPr>
      </w:pPr>
      <w:r w:rsidRPr="00E50FEF">
        <w:rPr>
          <w:rFonts w:ascii="Times New Roman" w:eastAsia="PMingLiU" w:hAnsi="Times New Roman" w:cs="Times New Roman"/>
          <w:color w:val="231F20"/>
          <w:sz w:val="24"/>
          <w:szCs w:val="24"/>
        </w:rPr>
        <w:t>Stohl, M</w:t>
      </w:r>
      <w:r w:rsidR="005E498B">
        <w:rPr>
          <w:rFonts w:ascii="Times New Roman" w:eastAsia="PMingLiU" w:hAnsi="Times New Roman" w:cs="Times New Roman"/>
          <w:color w:val="231F20"/>
          <w:sz w:val="24"/>
          <w:szCs w:val="24"/>
        </w:rPr>
        <w:t xml:space="preserve">. and Stohl, C. (2005), “Human </w:t>
      </w:r>
      <w:r w:rsidRPr="00E50FEF">
        <w:rPr>
          <w:rFonts w:ascii="Times New Roman" w:eastAsia="PMingLiU" w:hAnsi="Times New Roman" w:cs="Times New Roman"/>
          <w:color w:val="231F20"/>
          <w:sz w:val="24"/>
          <w:szCs w:val="24"/>
        </w:rPr>
        <w:t>rights</w:t>
      </w:r>
      <w:proofErr w:type="gramStart"/>
      <w:r w:rsidRPr="00E50FEF">
        <w:rPr>
          <w:rFonts w:ascii="Times New Roman" w:eastAsia="PMingLiU" w:hAnsi="Times New Roman" w:cs="Times New Roman"/>
          <w:color w:val="231F20"/>
          <w:sz w:val="24"/>
          <w:szCs w:val="24"/>
        </w:rPr>
        <w:t>,  nation</w:t>
      </w:r>
      <w:proofErr w:type="gramEnd"/>
      <w:r w:rsidRPr="00E50FEF">
        <w:rPr>
          <w:rFonts w:ascii="Times New Roman" w:eastAsia="PMingLiU" w:hAnsi="Times New Roman" w:cs="Times New Roman"/>
          <w:color w:val="231F20"/>
          <w:sz w:val="24"/>
          <w:szCs w:val="24"/>
        </w:rPr>
        <w:t xml:space="preserve">  states,  and NGOs:  structural  holes</w:t>
      </w:r>
      <w:r w:rsidRPr="00E50FEF">
        <w:rPr>
          <w:rFonts w:ascii="Times New Roman" w:eastAsia="PMingLiU" w:hAnsi="Times New Roman" w:cs="Times New Roman"/>
          <w:color w:val="231F20"/>
          <w:spacing w:val="-8"/>
          <w:sz w:val="24"/>
          <w:szCs w:val="24"/>
        </w:rPr>
        <w:t xml:space="preserve"> </w:t>
      </w:r>
      <w:r w:rsidRPr="00E50FEF">
        <w:rPr>
          <w:rFonts w:ascii="Times New Roman" w:eastAsia="PMingLiU" w:hAnsi="Times New Roman" w:cs="Times New Roman"/>
          <w:color w:val="231F20"/>
          <w:sz w:val="24"/>
          <w:szCs w:val="24"/>
        </w:rPr>
        <w:t>and</w:t>
      </w:r>
      <w:r w:rsidRPr="00E50FEF">
        <w:rPr>
          <w:rFonts w:ascii="Times New Roman" w:eastAsia="PMingLiU" w:hAnsi="Times New Roman" w:cs="Times New Roman"/>
          <w:color w:val="231F20"/>
          <w:w w:val="110"/>
          <w:sz w:val="24"/>
          <w:szCs w:val="24"/>
        </w:rPr>
        <w:t xml:space="preserve"> </w:t>
      </w:r>
      <w:r w:rsidRPr="00E50FEF">
        <w:rPr>
          <w:rFonts w:ascii="Times New Roman" w:eastAsia="PMingLiU" w:hAnsi="Times New Roman" w:cs="Times New Roman"/>
          <w:color w:val="231F20"/>
          <w:sz w:val="24"/>
          <w:szCs w:val="24"/>
        </w:rPr>
        <w:t xml:space="preserve">the emergence of global regimes”, </w:t>
      </w:r>
      <w:r w:rsidRPr="00E50FEF">
        <w:rPr>
          <w:rFonts w:ascii="Times New Roman" w:eastAsia="Palatino Linotype" w:hAnsi="Times New Roman" w:cs="Times New Roman"/>
          <w:i/>
          <w:color w:val="231F20"/>
          <w:sz w:val="24"/>
          <w:szCs w:val="24"/>
        </w:rPr>
        <w:t>Communication Monographs</w:t>
      </w:r>
      <w:r w:rsidRPr="00E50FEF">
        <w:rPr>
          <w:rFonts w:ascii="Times New Roman" w:eastAsia="PMingLiU" w:hAnsi="Times New Roman" w:cs="Times New Roman"/>
          <w:color w:val="231F20"/>
          <w:sz w:val="24"/>
          <w:szCs w:val="24"/>
        </w:rPr>
        <w:t>, Vol. 72 No. 4, pp.</w:t>
      </w:r>
      <w:r w:rsidRPr="00E50FEF">
        <w:rPr>
          <w:rFonts w:ascii="Times New Roman" w:eastAsia="PMingLiU" w:hAnsi="Times New Roman" w:cs="Times New Roman"/>
          <w:color w:val="231F20"/>
          <w:spacing w:val="-31"/>
          <w:sz w:val="24"/>
          <w:szCs w:val="24"/>
        </w:rPr>
        <w:t xml:space="preserve"> </w:t>
      </w:r>
      <w:r w:rsidRPr="00E50FEF">
        <w:rPr>
          <w:rFonts w:ascii="Times New Roman" w:eastAsia="PMingLiU" w:hAnsi="Times New Roman" w:cs="Times New Roman"/>
          <w:color w:val="231F20"/>
          <w:sz w:val="24"/>
          <w:szCs w:val="24"/>
        </w:rPr>
        <w:t>442-67</w:t>
      </w:r>
      <w:r w:rsidRPr="00E50FEF">
        <w:rPr>
          <w:rFonts w:ascii="Times New Roman" w:eastAsia="PMingLiU" w:hAnsi="Times New Roman" w:cs="Times New Roman"/>
          <w:color w:val="231F20"/>
          <w:w w:val="97"/>
          <w:sz w:val="24"/>
          <w:szCs w:val="24"/>
        </w:rPr>
        <w:t xml:space="preserve"> </w:t>
      </w:r>
    </w:p>
    <w:p w:rsidR="005E498B" w:rsidRDefault="00FD4180" w:rsidP="005E498B">
      <w:pPr>
        <w:spacing w:after="0" w:line="240" w:lineRule="auto"/>
        <w:ind w:left="-90" w:right="3"/>
        <w:rPr>
          <w:rFonts w:ascii="Times New Roman" w:hAnsi="Times New Roman" w:cs="Times New Roman"/>
          <w:sz w:val="24"/>
          <w:szCs w:val="24"/>
        </w:rPr>
      </w:pPr>
      <w:r w:rsidRPr="00833F77">
        <w:rPr>
          <w:rFonts w:ascii="Times New Roman" w:eastAsia="PMingLiU" w:hAnsi="Times New Roman" w:cs="Times New Roman"/>
          <w:color w:val="231F20"/>
          <w:sz w:val="24"/>
          <w:szCs w:val="24"/>
        </w:rPr>
        <w:t>Stohl,</w:t>
      </w:r>
      <w:r w:rsidRPr="00833F77">
        <w:rPr>
          <w:rFonts w:ascii="Times New Roman" w:eastAsia="PMingLiU" w:hAnsi="Times New Roman" w:cs="Times New Roman"/>
          <w:color w:val="231F20"/>
          <w:spacing w:val="40"/>
          <w:sz w:val="24"/>
          <w:szCs w:val="24"/>
        </w:rPr>
        <w:t xml:space="preserve"> </w:t>
      </w:r>
      <w:r w:rsidRPr="00833F77">
        <w:rPr>
          <w:rFonts w:ascii="Times New Roman" w:eastAsia="PMingLiU" w:hAnsi="Times New Roman" w:cs="Times New Roman"/>
          <w:color w:val="231F20"/>
          <w:sz w:val="24"/>
          <w:szCs w:val="24"/>
        </w:rPr>
        <w:t>C.,</w:t>
      </w:r>
      <w:r w:rsidRPr="00833F77">
        <w:rPr>
          <w:rFonts w:ascii="Times New Roman" w:eastAsia="PMingLiU" w:hAnsi="Times New Roman" w:cs="Times New Roman"/>
          <w:color w:val="231F20"/>
          <w:spacing w:val="39"/>
          <w:sz w:val="24"/>
          <w:szCs w:val="24"/>
        </w:rPr>
        <w:t xml:space="preserve"> </w:t>
      </w:r>
      <w:r w:rsidRPr="00833F77">
        <w:rPr>
          <w:rFonts w:ascii="Times New Roman" w:eastAsia="PMingLiU" w:hAnsi="Times New Roman" w:cs="Times New Roman"/>
          <w:color w:val="231F20"/>
          <w:sz w:val="24"/>
          <w:szCs w:val="24"/>
        </w:rPr>
        <w:t>Stohl,</w:t>
      </w:r>
      <w:r w:rsidRPr="00833F77">
        <w:rPr>
          <w:rFonts w:ascii="Times New Roman" w:eastAsia="PMingLiU" w:hAnsi="Times New Roman" w:cs="Times New Roman"/>
          <w:color w:val="231F20"/>
          <w:spacing w:val="39"/>
          <w:sz w:val="24"/>
          <w:szCs w:val="24"/>
        </w:rPr>
        <w:t xml:space="preserve"> </w:t>
      </w:r>
      <w:r w:rsidRPr="00833F77">
        <w:rPr>
          <w:rFonts w:ascii="Times New Roman" w:eastAsia="PMingLiU" w:hAnsi="Times New Roman" w:cs="Times New Roman"/>
          <w:color w:val="231F20"/>
          <w:sz w:val="24"/>
          <w:szCs w:val="24"/>
        </w:rPr>
        <w:t>M.</w:t>
      </w:r>
      <w:r w:rsidRPr="00833F77">
        <w:rPr>
          <w:rFonts w:ascii="Times New Roman" w:eastAsia="PMingLiU" w:hAnsi="Times New Roman" w:cs="Times New Roman"/>
          <w:color w:val="231F20"/>
          <w:spacing w:val="39"/>
          <w:sz w:val="24"/>
          <w:szCs w:val="24"/>
        </w:rPr>
        <w:t xml:space="preserve"> </w:t>
      </w:r>
      <w:r w:rsidRPr="00833F77">
        <w:rPr>
          <w:rFonts w:ascii="Times New Roman" w:eastAsia="PMingLiU" w:hAnsi="Times New Roman" w:cs="Times New Roman"/>
          <w:color w:val="231F20"/>
          <w:sz w:val="24"/>
          <w:szCs w:val="24"/>
        </w:rPr>
        <w:t>and</w:t>
      </w:r>
      <w:r w:rsidRPr="00833F77">
        <w:rPr>
          <w:rFonts w:ascii="Times New Roman" w:eastAsia="PMingLiU" w:hAnsi="Times New Roman" w:cs="Times New Roman"/>
          <w:color w:val="231F20"/>
          <w:spacing w:val="39"/>
          <w:sz w:val="24"/>
          <w:szCs w:val="24"/>
        </w:rPr>
        <w:t xml:space="preserve"> Popova, L.</w:t>
      </w:r>
      <w:r w:rsidR="005E498B" w:rsidRPr="005E498B">
        <w:rPr>
          <w:rFonts w:ascii="Times New Roman" w:hAnsi="Times New Roman" w:cs="Times New Roman"/>
          <w:sz w:val="24"/>
          <w:szCs w:val="24"/>
        </w:rPr>
        <w:t xml:space="preserve"> </w:t>
      </w:r>
      <w:r w:rsidR="005E498B">
        <w:rPr>
          <w:rFonts w:ascii="Times New Roman" w:hAnsi="Times New Roman" w:cs="Times New Roman"/>
          <w:sz w:val="24"/>
          <w:szCs w:val="24"/>
        </w:rPr>
        <w:t>(2009).</w:t>
      </w:r>
      <w:r w:rsidRPr="00833F77">
        <w:rPr>
          <w:rFonts w:ascii="Times New Roman" w:eastAsia="PMingLiU" w:hAnsi="Times New Roman" w:cs="Times New Roman"/>
          <w:color w:val="231F20"/>
          <w:spacing w:val="39"/>
          <w:sz w:val="24"/>
          <w:szCs w:val="24"/>
        </w:rPr>
        <w:t xml:space="preserve"> “</w:t>
      </w:r>
      <w:r w:rsidRPr="00833F77">
        <w:rPr>
          <w:rFonts w:ascii="Times New Roman" w:hAnsi="Times New Roman" w:cs="Times New Roman"/>
          <w:sz w:val="24"/>
          <w:szCs w:val="24"/>
        </w:rPr>
        <w:t>A New Generation of Corporate Codes</w:t>
      </w:r>
      <w:r w:rsidR="00833F77">
        <w:rPr>
          <w:rFonts w:ascii="Times New Roman" w:hAnsi="Times New Roman" w:cs="Times New Roman"/>
          <w:sz w:val="24"/>
          <w:szCs w:val="24"/>
        </w:rPr>
        <w:t xml:space="preserve"> </w:t>
      </w:r>
      <w:r w:rsidRPr="00833F77">
        <w:rPr>
          <w:rFonts w:ascii="Times New Roman" w:hAnsi="Times New Roman" w:cs="Times New Roman"/>
          <w:sz w:val="24"/>
          <w:szCs w:val="24"/>
        </w:rPr>
        <w:t xml:space="preserve">of Ethics,” </w:t>
      </w:r>
      <w:r w:rsidRPr="00833F77">
        <w:rPr>
          <w:rFonts w:ascii="Times New Roman" w:hAnsi="Times New Roman" w:cs="Times New Roman"/>
          <w:i/>
          <w:sz w:val="24"/>
          <w:szCs w:val="24"/>
        </w:rPr>
        <w:t>Journal of Business Ethics</w:t>
      </w:r>
      <w:r w:rsidR="005E498B">
        <w:rPr>
          <w:rFonts w:ascii="Times New Roman" w:hAnsi="Times New Roman" w:cs="Times New Roman"/>
          <w:sz w:val="24"/>
          <w:szCs w:val="24"/>
        </w:rPr>
        <w:t xml:space="preserve">, </w:t>
      </w:r>
      <w:r w:rsidRPr="00833F77">
        <w:rPr>
          <w:rFonts w:ascii="Times New Roman" w:hAnsi="Times New Roman" w:cs="Times New Roman"/>
          <w:sz w:val="24"/>
          <w:szCs w:val="24"/>
        </w:rPr>
        <w:t>90:607–622</w:t>
      </w:r>
      <w:r w:rsidR="00833F77">
        <w:rPr>
          <w:rFonts w:ascii="Times New Roman" w:hAnsi="Times New Roman" w:cs="Times New Roman"/>
          <w:sz w:val="24"/>
          <w:szCs w:val="24"/>
        </w:rPr>
        <w:t>.</w:t>
      </w:r>
    </w:p>
    <w:p w:rsidR="005E498B" w:rsidRDefault="005E498B" w:rsidP="005E498B">
      <w:pPr>
        <w:spacing w:after="0" w:line="240" w:lineRule="auto"/>
        <w:ind w:left="-90" w:right="3"/>
        <w:rPr>
          <w:rFonts w:ascii="Times New Roman" w:hAnsi="Times New Roman" w:cs="Times New Roman"/>
          <w:sz w:val="24"/>
          <w:szCs w:val="24"/>
        </w:rPr>
      </w:pPr>
    </w:p>
    <w:p w:rsidR="005E498B" w:rsidRPr="005E498B" w:rsidRDefault="005E498B" w:rsidP="005E498B">
      <w:pPr>
        <w:spacing w:after="0" w:line="240" w:lineRule="auto"/>
        <w:ind w:left="-90" w:right="3"/>
        <w:rPr>
          <w:rFonts w:ascii="Times New Roman" w:hAnsi="Times New Roman" w:cs="Times New Roman"/>
          <w:sz w:val="24"/>
          <w:szCs w:val="24"/>
        </w:rPr>
      </w:pPr>
      <w:r w:rsidRPr="005E498B">
        <w:rPr>
          <w:rFonts w:ascii="Times New Roman" w:hAnsi="Times New Roman" w:cs="Times New Roman"/>
          <w:sz w:val="24"/>
          <w:szCs w:val="24"/>
        </w:rPr>
        <w:t xml:space="preserve">Stohl, C., </w:t>
      </w:r>
      <w:proofErr w:type="spellStart"/>
      <w:r w:rsidRPr="005E498B">
        <w:rPr>
          <w:rFonts w:ascii="Times New Roman" w:hAnsi="Times New Roman" w:cs="Times New Roman"/>
          <w:sz w:val="24"/>
          <w:szCs w:val="24"/>
        </w:rPr>
        <w:t>Etter</w:t>
      </w:r>
      <w:proofErr w:type="spellEnd"/>
      <w:r w:rsidRPr="005E498B">
        <w:rPr>
          <w:rFonts w:ascii="Times New Roman" w:hAnsi="Times New Roman" w:cs="Times New Roman"/>
          <w:sz w:val="24"/>
          <w:szCs w:val="24"/>
        </w:rPr>
        <w:t>, M., Banghart, S. and Woo, D.J</w:t>
      </w:r>
      <w:proofErr w:type="gramStart"/>
      <w:r w:rsidRPr="005E498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2015). “</w:t>
      </w:r>
      <w:r w:rsidRPr="005E498B">
        <w:rPr>
          <w:rFonts w:ascii="Times New Roman" w:hAnsi="Times New Roman" w:cs="Times New Roman"/>
          <w:sz w:val="24"/>
          <w:szCs w:val="24"/>
        </w:rPr>
        <w:t>Social Media Policies: Implications for Contemporary Notions of Corporate Social Responsibility,</w:t>
      </w:r>
      <w:r>
        <w:rPr>
          <w:rFonts w:ascii="Times New Roman" w:hAnsi="Times New Roman" w:cs="Times New Roman"/>
          <w:sz w:val="24"/>
          <w:szCs w:val="24"/>
        </w:rPr>
        <w:t>”</w:t>
      </w:r>
      <w:r w:rsidRPr="005E498B">
        <w:rPr>
          <w:rFonts w:ascii="Times New Roman" w:hAnsi="Times New Roman" w:cs="Times New Roman"/>
          <w:sz w:val="24"/>
          <w:szCs w:val="24"/>
        </w:rPr>
        <w:t xml:space="preserve"> </w:t>
      </w:r>
      <w:r w:rsidRPr="005E498B">
        <w:rPr>
          <w:rFonts w:ascii="Times New Roman" w:hAnsi="Times New Roman" w:cs="Times New Roman"/>
          <w:i/>
          <w:sz w:val="24"/>
          <w:szCs w:val="24"/>
        </w:rPr>
        <w:t>Journal of Business Ethics Online First, July 1-24.</w:t>
      </w:r>
    </w:p>
    <w:p w:rsidR="00833F77" w:rsidRPr="00833F77" w:rsidRDefault="00833F77" w:rsidP="00833F77">
      <w:pPr>
        <w:spacing w:after="0" w:line="240" w:lineRule="auto"/>
        <w:ind w:left="-90" w:right="3"/>
        <w:rPr>
          <w:rFonts w:ascii="Times New Roman" w:eastAsia="PMingLiU" w:hAnsi="Times New Roman" w:cs="Times New Roman"/>
          <w:color w:val="231F20"/>
          <w:sz w:val="24"/>
          <w:szCs w:val="24"/>
        </w:rPr>
      </w:pPr>
    </w:p>
    <w:p w:rsidR="00966FDD" w:rsidRPr="00E50FEF" w:rsidRDefault="00966FDD" w:rsidP="00966FDD">
      <w:pPr>
        <w:autoSpaceDE w:val="0"/>
        <w:autoSpaceDN w:val="0"/>
        <w:adjustRightInd w:val="0"/>
        <w:spacing w:after="0" w:line="240" w:lineRule="auto"/>
        <w:ind w:left="-90"/>
        <w:rPr>
          <w:rFonts w:ascii="Times New Roman" w:hAnsi="Times New Roman" w:cs="Times New Roman"/>
          <w:sz w:val="24"/>
          <w:szCs w:val="24"/>
        </w:rPr>
      </w:pPr>
      <w:proofErr w:type="spellStart"/>
      <w:r w:rsidRPr="00E50FEF">
        <w:rPr>
          <w:rFonts w:ascii="Times New Roman" w:hAnsi="Times New Roman" w:cs="Times New Roman"/>
          <w:sz w:val="24"/>
          <w:szCs w:val="24"/>
        </w:rPr>
        <w:t>Townsley</w:t>
      </w:r>
      <w:proofErr w:type="spellEnd"/>
      <w:r w:rsidRPr="00E50FEF">
        <w:rPr>
          <w:rFonts w:ascii="Times New Roman" w:hAnsi="Times New Roman" w:cs="Times New Roman"/>
          <w:sz w:val="24"/>
          <w:szCs w:val="24"/>
        </w:rPr>
        <w:t>, N. and Stohl, C. (2003), “Contracting corporate social responsibility: Swedish</w:t>
      </w:r>
    </w:p>
    <w:p w:rsidR="00966FDD" w:rsidRPr="00E50FEF" w:rsidRDefault="00966FDD" w:rsidP="00966FDD">
      <w:pPr>
        <w:autoSpaceDE w:val="0"/>
        <w:autoSpaceDN w:val="0"/>
        <w:adjustRightInd w:val="0"/>
        <w:spacing w:after="0" w:line="240" w:lineRule="auto"/>
        <w:ind w:left="-90"/>
        <w:rPr>
          <w:rFonts w:ascii="Times New Roman" w:hAnsi="Times New Roman" w:cs="Times New Roman"/>
          <w:sz w:val="24"/>
          <w:szCs w:val="24"/>
        </w:rPr>
      </w:pPr>
      <w:proofErr w:type="gramStart"/>
      <w:r w:rsidRPr="00E50FEF">
        <w:rPr>
          <w:rFonts w:ascii="Times New Roman" w:hAnsi="Times New Roman" w:cs="Times New Roman"/>
          <w:sz w:val="24"/>
          <w:szCs w:val="24"/>
        </w:rPr>
        <w:t>expansions</w:t>
      </w:r>
      <w:proofErr w:type="gramEnd"/>
      <w:r w:rsidRPr="00E50FEF">
        <w:rPr>
          <w:rFonts w:ascii="Times New Roman" w:hAnsi="Times New Roman" w:cs="Times New Roman"/>
          <w:sz w:val="24"/>
          <w:szCs w:val="24"/>
        </w:rPr>
        <w:t xml:space="preserve"> in global temporary agency work”, Management Communication Quarterly,</w:t>
      </w:r>
    </w:p>
    <w:p w:rsidR="00966FDD" w:rsidRDefault="00966FDD" w:rsidP="00966FDD">
      <w:pPr>
        <w:autoSpaceDE w:val="0"/>
        <w:autoSpaceDN w:val="0"/>
        <w:adjustRightInd w:val="0"/>
        <w:spacing w:after="0" w:line="240" w:lineRule="auto"/>
        <w:ind w:left="-90"/>
        <w:rPr>
          <w:rFonts w:ascii="Times New Roman" w:hAnsi="Times New Roman" w:cs="Times New Roman"/>
          <w:sz w:val="24"/>
          <w:szCs w:val="24"/>
        </w:rPr>
      </w:pPr>
      <w:r w:rsidRPr="00E50FEF">
        <w:rPr>
          <w:rFonts w:ascii="Times New Roman" w:hAnsi="Times New Roman" w:cs="Times New Roman"/>
          <w:sz w:val="24"/>
          <w:szCs w:val="24"/>
        </w:rPr>
        <w:t>Vol. 16, pp. 599-605.</w:t>
      </w:r>
    </w:p>
    <w:p w:rsidR="00966FDD" w:rsidRPr="00E50FEF" w:rsidRDefault="00966FDD" w:rsidP="00966FDD">
      <w:pPr>
        <w:autoSpaceDE w:val="0"/>
        <w:autoSpaceDN w:val="0"/>
        <w:adjustRightInd w:val="0"/>
        <w:spacing w:after="0" w:line="240" w:lineRule="auto"/>
        <w:ind w:left="-90"/>
        <w:rPr>
          <w:rFonts w:ascii="Times New Roman" w:hAnsi="Times New Roman" w:cs="Times New Roman"/>
          <w:sz w:val="24"/>
          <w:szCs w:val="24"/>
        </w:rPr>
      </w:pPr>
    </w:p>
    <w:p w:rsidR="00966FDD" w:rsidRPr="00E50FEF" w:rsidRDefault="00966FDD" w:rsidP="00966FDD">
      <w:pPr>
        <w:autoSpaceDE w:val="0"/>
        <w:autoSpaceDN w:val="0"/>
        <w:adjustRightInd w:val="0"/>
        <w:spacing w:after="0" w:line="240" w:lineRule="auto"/>
        <w:ind w:left="-90"/>
        <w:rPr>
          <w:rFonts w:ascii="Times New Roman" w:hAnsi="Times New Roman" w:cs="Times New Roman"/>
          <w:sz w:val="24"/>
          <w:szCs w:val="24"/>
        </w:rPr>
      </w:pPr>
      <w:r w:rsidRPr="00E50FEF">
        <w:rPr>
          <w:rFonts w:ascii="Times New Roman" w:hAnsi="Times New Roman" w:cs="Times New Roman"/>
          <w:sz w:val="24"/>
          <w:szCs w:val="24"/>
        </w:rPr>
        <w:t xml:space="preserve">Wong, M., Leong, A. and </w:t>
      </w:r>
      <w:proofErr w:type="spellStart"/>
      <w:r w:rsidRPr="00E50FEF">
        <w:rPr>
          <w:rFonts w:ascii="Times New Roman" w:hAnsi="Times New Roman" w:cs="Times New Roman"/>
          <w:sz w:val="24"/>
          <w:szCs w:val="24"/>
        </w:rPr>
        <w:t>Yimprasert</w:t>
      </w:r>
      <w:proofErr w:type="spellEnd"/>
      <w:r w:rsidRPr="00E50FEF">
        <w:rPr>
          <w:rFonts w:ascii="Times New Roman" w:hAnsi="Times New Roman" w:cs="Times New Roman"/>
          <w:sz w:val="24"/>
          <w:szCs w:val="24"/>
        </w:rPr>
        <w:t>, J. (2006), A Critical Guide to Corporate Codes of Conduct:</w:t>
      </w:r>
    </w:p>
    <w:p w:rsidR="00966FDD" w:rsidRPr="00E50FEF" w:rsidRDefault="00966FDD" w:rsidP="00966FDD">
      <w:pPr>
        <w:autoSpaceDE w:val="0"/>
        <w:autoSpaceDN w:val="0"/>
        <w:adjustRightInd w:val="0"/>
        <w:spacing w:after="0" w:line="240" w:lineRule="auto"/>
        <w:ind w:left="-90"/>
        <w:rPr>
          <w:rFonts w:ascii="Times New Roman" w:hAnsi="Times New Roman" w:cs="Times New Roman"/>
          <w:sz w:val="24"/>
          <w:szCs w:val="24"/>
        </w:rPr>
      </w:pPr>
      <w:r w:rsidRPr="00E50FEF">
        <w:rPr>
          <w:rFonts w:ascii="Times New Roman" w:hAnsi="Times New Roman" w:cs="Times New Roman"/>
          <w:sz w:val="24"/>
          <w:szCs w:val="24"/>
        </w:rPr>
        <w:t>Voices from the South, Asia Monitor Resource Centre, Hong Kong, available at: www.</w:t>
      </w:r>
    </w:p>
    <w:p w:rsidR="00966FDD" w:rsidRPr="00E50FEF" w:rsidRDefault="00966FDD" w:rsidP="00966FDD">
      <w:pPr>
        <w:autoSpaceDE w:val="0"/>
        <w:autoSpaceDN w:val="0"/>
        <w:adjustRightInd w:val="0"/>
        <w:spacing w:after="0" w:line="240" w:lineRule="auto"/>
        <w:ind w:left="-90"/>
        <w:rPr>
          <w:rFonts w:ascii="Times New Roman" w:hAnsi="Times New Roman" w:cs="Times New Roman"/>
          <w:sz w:val="24"/>
          <w:szCs w:val="24"/>
        </w:rPr>
      </w:pPr>
      <w:r w:rsidRPr="00E50FEF">
        <w:rPr>
          <w:rFonts w:ascii="Times New Roman" w:hAnsi="Times New Roman" w:cs="Times New Roman"/>
          <w:sz w:val="24"/>
          <w:szCs w:val="24"/>
        </w:rPr>
        <w:t>amazonwatch.org/newsroom/view_news.php?id¼187 (accessed October 15, 2006).</w:t>
      </w:r>
    </w:p>
    <w:p w:rsidR="00966FDD" w:rsidRPr="00E50FEF" w:rsidRDefault="00966FDD" w:rsidP="00966FDD">
      <w:pPr>
        <w:autoSpaceDE w:val="0"/>
        <w:autoSpaceDN w:val="0"/>
        <w:adjustRightInd w:val="0"/>
        <w:spacing w:after="0" w:line="240" w:lineRule="auto"/>
        <w:ind w:left="-90"/>
        <w:rPr>
          <w:rFonts w:ascii="Times New Roman" w:hAnsi="Times New Roman" w:cs="Times New Roman"/>
          <w:sz w:val="24"/>
          <w:szCs w:val="24"/>
        </w:rPr>
      </w:pPr>
      <w:r w:rsidRPr="00E50FEF">
        <w:rPr>
          <w:rFonts w:ascii="Times New Roman" w:hAnsi="Times New Roman" w:cs="Times New Roman"/>
          <w:sz w:val="24"/>
          <w:szCs w:val="24"/>
        </w:rPr>
        <w:t>Wood, D.J. (2000), “Theory and integrity in business and society”, Business &amp; Society, Vol. 39</w:t>
      </w:r>
    </w:p>
    <w:p w:rsidR="00966FDD" w:rsidRPr="00E50FEF" w:rsidRDefault="00966FDD" w:rsidP="00966FDD">
      <w:pPr>
        <w:spacing w:before="60" w:line="240" w:lineRule="auto"/>
        <w:ind w:left="-90" w:right="3"/>
        <w:rPr>
          <w:rFonts w:ascii="Times New Roman" w:eastAsia="PMingLiU" w:hAnsi="Times New Roman" w:cs="Times New Roman"/>
          <w:color w:val="231F20"/>
          <w:sz w:val="24"/>
          <w:szCs w:val="24"/>
        </w:rPr>
      </w:pPr>
      <w:r w:rsidRPr="00E50FEF">
        <w:rPr>
          <w:rFonts w:ascii="Times New Roman" w:hAnsi="Times New Roman" w:cs="Times New Roman"/>
          <w:sz w:val="24"/>
          <w:szCs w:val="24"/>
        </w:rPr>
        <w:t>No. 4, pp. 359-78.</w:t>
      </w:r>
    </w:p>
    <w:p w:rsidR="00966FDD" w:rsidRPr="00E50FEF" w:rsidRDefault="00966FDD" w:rsidP="00966FDD">
      <w:pPr>
        <w:spacing w:line="240" w:lineRule="auto"/>
        <w:rPr>
          <w:rFonts w:ascii="Times New Roman" w:hAnsi="Times New Roman" w:cs="Times New Roman"/>
          <w:sz w:val="24"/>
          <w:szCs w:val="24"/>
        </w:rPr>
      </w:pPr>
    </w:p>
    <w:p w:rsidR="00E834CA" w:rsidRDefault="00E834CA"/>
    <w:sectPr w:rsidR="00E834CA" w:rsidSect="00966FDD">
      <w:head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FC2" w:rsidRDefault="00606FC2" w:rsidP="00966FDD">
      <w:pPr>
        <w:spacing w:after="0" w:line="240" w:lineRule="auto"/>
      </w:pPr>
      <w:r>
        <w:separator/>
      </w:r>
    </w:p>
  </w:endnote>
  <w:endnote w:type="continuationSeparator" w:id="0">
    <w:p w:rsidR="00606FC2" w:rsidRDefault="00606FC2" w:rsidP="00966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FC2" w:rsidRDefault="00606FC2" w:rsidP="00966FDD">
      <w:pPr>
        <w:spacing w:after="0" w:line="240" w:lineRule="auto"/>
      </w:pPr>
      <w:r>
        <w:separator/>
      </w:r>
    </w:p>
  </w:footnote>
  <w:footnote w:type="continuationSeparator" w:id="0">
    <w:p w:rsidR="00606FC2" w:rsidRDefault="00606FC2" w:rsidP="00966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022674"/>
      <w:docPartObj>
        <w:docPartGallery w:val="Page Numbers (Top of Page)"/>
        <w:docPartUnique/>
      </w:docPartObj>
    </w:sdtPr>
    <w:sdtEndPr>
      <w:rPr>
        <w:noProof/>
      </w:rPr>
    </w:sdtEndPr>
    <w:sdtContent>
      <w:p w:rsidR="00966FDD" w:rsidRDefault="00966FDD">
        <w:pPr>
          <w:pStyle w:val="Header"/>
          <w:jc w:val="right"/>
        </w:pPr>
        <w:r>
          <w:fldChar w:fldCharType="begin"/>
        </w:r>
        <w:r>
          <w:instrText xml:space="preserve"> PAGE   \* MERGEFORMAT </w:instrText>
        </w:r>
        <w:r>
          <w:fldChar w:fldCharType="separate"/>
        </w:r>
        <w:r w:rsidR="001D3171">
          <w:rPr>
            <w:noProof/>
          </w:rPr>
          <w:t>20</w:t>
        </w:r>
        <w:r>
          <w:rPr>
            <w:noProof/>
          </w:rPr>
          <w:fldChar w:fldCharType="end"/>
        </w:r>
      </w:p>
    </w:sdtContent>
  </w:sdt>
  <w:p w:rsidR="00966FDD" w:rsidRDefault="00966F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16"/>
    <w:rsid w:val="00080708"/>
    <w:rsid w:val="00096F35"/>
    <w:rsid w:val="000A1D1C"/>
    <w:rsid w:val="00131365"/>
    <w:rsid w:val="001D3171"/>
    <w:rsid w:val="00214D18"/>
    <w:rsid w:val="002323E5"/>
    <w:rsid w:val="00271C67"/>
    <w:rsid w:val="003D5DCD"/>
    <w:rsid w:val="0054633A"/>
    <w:rsid w:val="005628FA"/>
    <w:rsid w:val="005E498B"/>
    <w:rsid w:val="00606FC2"/>
    <w:rsid w:val="00615AB1"/>
    <w:rsid w:val="00643A8D"/>
    <w:rsid w:val="006B7FFA"/>
    <w:rsid w:val="007A35D4"/>
    <w:rsid w:val="007E7D03"/>
    <w:rsid w:val="00833F77"/>
    <w:rsid w:val="00870E0A"/>
    <w:rsid w:val="008B0F03"/>
    <w:rsid w:val="008D1383"/>
    <w:rsid w:val="00924403"/>
    <w:rsid w:val="00966FDD"/>
    <w:rsid w:val="009B5BBE"/>
    <w:rsid w:val="009C51F8"/>
    <w:rsid w:val="00A72B3C"/>
    <w:rsid w:val="00D16F2B"/>
    <w:rsid w:val="00D82274"/>
    <w:rsid w:val="00D82AB8"/>
    <w:rsid w:val="00D866FF"/>
    <w:rsid w:val="00DA2B16"/>
    <w:rsid w:val="00E70D3B"/>
    <w:rsid w:val="00E834CA"/>
    <w:rsid w:val="00EF5084"/>
    <w:rsid w:val="00FB7BA4"/>
    <w:rsid w:val="00FD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ECC24-1460-4DEE-B7EF-B70C41E6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2B16"/>
    <w:pPr>
      <w:widowControl w:val="0"/>
      <w:spacing w:after="0" w:line="240" w:lineRule="auto"/>
      <w:ind w:left="130"/>
    </w:pPr>
    <w:rPr>
      <w:rFonts w:ascii="PMingLiU" w:eastAsia="PMingLiU" w:hAnsi="PMingLiU"/>
      <w:sz w:val="20"/>
      <w:szCs w:val="20"/>
    </w:rPr>
  </w:style>
  <w:style w:type="character" w:customStyle="1" w:styleId="BodyTextChar">
    <w:name w:val="Body Text Char"/>
    <w:basedOn w:val="DefaultParagraphFont"/>
    <w:link w:val="BodyText"/>
    <w:uiPriority w:val="1"/>
    <w:rsid w:val="00DA2B16"/>
    <w:rPr>
      <w:rFonts w:ascii="PMingLiU" w:eastAsia="PMingLiU" w:hAnsi="PMingLiU"/>
      <w:sz w:val="20"/>
      <w:szCs w:val="20"/>
    </w:rPr>
  </w:style>
  <w:style w:type="character" w:styleId="Emphasis">
    <w:name w:val="Emphasis"/>
    <w:basedOn w:val="DefaultParagraphFont"/>
    <w:uiPriority w:val="20"/>
    <w:qFormat/>
    <w:rsid w:val="00966FDD"/>
    <w:rPr>
      <w:i/>
      <w:iCs/>
    </w:rPr>
  </w:style>
  <w:style w:type="paragraph" w:styleId="Header">
    <w:name w:val="header"/>
    <w:basedOn w:val="Normal"/>
    <w:link w:val="HeaderChar"/>
    <w:uiPriority w:val="99"/>
    <w:unhideWhenUsed/>
    <w:rsid w:val="00966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FDD"/>
  </w:style>
  <w:style w:type="paragraph" w:styleId="Footer">
    <w:name w:val="footer"/>
    <w:basedOn w:val="Normal"/>
    <w:link w:val="FooterChar"/>
    <w:uiPriority w:val="99"/>
    <w:unhideWhenUsed/>
    <w:rsid w:val="00966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FDD"/>
  </w:style>
  <w:style w:type="paragraph" w:styleId="NoSpacing">
    <w:name w:val="No Spacing"/>
    <w:link w:val="NoSpacingChar"/>
    <w:uiPriority w:val="1"/>
    <w:qFormat/>
    <w:rsid w:val="00966FDD"/>
    <w:pPr>
      <w:spacing w:after="0" w:line="240" w:lineRule="auto"/>
    </w:pPr>
    <w:rPr>
      <w:rFonts w:eastAsiaTheme="minorEastAsia"/>
    </w:rPr>
  </w:style>
  <w:style w:type="character" w:customStyle="1" w:styleId="NoSpacingChar">
    <w:name w:val="No Spacing Char"/>
    <w:basedOn w:val="DefaultParagraphFont"/>
    <w:link w:val="NoSpacing"/>
    <w:uiPriority w:val="1"/>
    <w:rsid w:val="00966FDD"/>
    <w:rPr>
      <w:rFonts w:eastAsiaTheme="minorEastAsia"/>
    </w:rPr>
  </w:style>
  <w:style w:type="paragraph" w:customStyle="1" w:styleId="Default">
    <w:name w:val="Default"/>
    <w:rsid w:val="00EF508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43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A8D"/>
    <w:rPr>
      <w:rFonts w:ascii="Tahoma" w:hAnsi="Tahoma" w:cs="Tahoma"/>
      <w:sz w:val="16"/>
      <w:szCs w:val="16"/>
    </w:rPr>
  </w:style>
  <w:style w:type="character" w:customStyle="1" w:styleId="apple-converted-space">
    <w:name w:val="apple-converted-space"/>
    <w:basedOn w:val="DefaultParagraphFont"/>
    <w:rsid w:val="00562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ewyorker.com/reporting/2007/03/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imes.com/news/nationworld/nation/la-na-bae15jun15%2C1%2C31878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http://www.nytimes.com/2007/06/06/business/worldbusiness/06iht-sbiz.4.6026426.html" TargetMode="External"/><Relationship Id="rId10" Type="http://schemas.openxmlformats.org/officeDocument/2006/relationships/hyperlink" Target="http://www.greenbiz.com/news/news_third.cfm?NewsID" TargetMode="External"/><Relationship Id="rId4" Type="http://schemas.openxmlformats.org/officeDocument/2006/relationships/settings" Target="settings.xml"/><Relationship Id="rId9" Type="http://schemas.openxmlformats.org/officeDocument/2006/relationships/hyperlink" Target="http://select.nytimes.com/" TargetMode="External"/><Relationship Id="rId14" Type="http://schemas.openxmlformats.org/officeDocument/2006/relationships/hyperlink" Target="http://www.latimes.com/news/printedition/front/la-na-berkshire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University of California, Santa Barbara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B2D9AF-A893-448B-89EB-9F5F3C22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7710</Words>
  <Characters>43949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Expanding Human rights and corporate social responsibility</vt:lpstr>
    </vt:vector>
  </TitlesOfParts>
  <Company>Expanding Responsibilities</Company>
  <LinksUpToDate>false</LinksUpToDate>
  <CharactersWithSpaces>51556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Expanding Human rights and corporate social responsibility</dc:title>
  <dc:subject>Cynthia Stohl and Michael Stohl</dc:subject>
  <dc:creator>Cynthia Stohl and Michael Stohl</dc:creator>
  <cp:lastModifiedBy>Michael</cp:lastModifiedBy>
  <cp:revision>2</cp:revision>
  <dcterms:created xsi:type="dcterms:W3CDTF">2016-02-22T21:52:00Z</dcterms:created>
  <dcterms:modified xsi:type="dcterms:W3CDTF">2016-02-22T21:52:00Z</dcterms:modified>
  <cp:category>Department of Communication</cp:category>
</cp:coreProperties>
</file>